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Calibri" w:hAnsi="Calibri"/>
          <w:b/>
          <w:b/>
          <w:color w:val="000000"/>
          <w:sz w:val="22"/>
          <w:u w:val="single"/>
        </w:rPr>
      </w:pPr>
      <w:r>
        <w:rPr>
          <w:rFonts w:ascii="Calibri" w:hAnsi="Calibri"/>
          <w:b/>
          <w:color w:val="000000"/>
          <w:sz w:val="22"/>
          <w:u w:val="single"/>
        </w:rPr>
      </w:r>
    </w:p>
    <w:p>
      <w:pPr>
        <w:pStyle w:val="Normal"/>
        <w:spacing w:lineRule="auto" w:line="276"/>
        <w:jc w:val="both"/>
        <w:rPr>
          <w:rFonts w:ascii="Calibri" w:hAnsi="Calibri"/>
          <w:b/>
          <w:b/>
          <w:color w:val="000000"/>
          <w:sz w:val="22"/>
          <w:u w:val="single"/>
        </w:rPr>
      </w:pPr>
      <w:r>
        <w:rPr>
          <w:rFonts w:ascii="Calibri" w:hAnsi="Calibri"/>
          <w:b/>
          <w:color w:val="000000"/>
          <w:sz w:val="22"/>
          <w:u w:val="single"/>
        </w:rPr>
        <w:t xml:space="preserve">OBS: As Normas de Serviço Extrajudiciais foram atualizadas em 06/01/2020 e as fundamentações normativas não estão atualizadas neste roteiro. </w:t>
      </w:r>
    </w:p>
    <w:p>
      <w:pPr>
        <w:pStyle w:val="Normal"/>
        <w:spacing w:lineRule="auto" w:line="276"/>
        <w:jc w:val="both"/>
        <w:rPr>
          <w:rFonts w:ascii="Calibri" w:hAnsi="Calibri"/>
          <w:b/>
          <w:b/>
          <w:color w:val="000000"/>
          <w:sz w:val="22"/>
          <w:u w:val="single"/>
        </w:rPr>
      </w:pPr>
      <w:r>
        <w:rPr>
          <w:rFonts w:ascii="Calibri" w:hAnsi="Calibri"/>
          <w:b/>
          <w:color w:val="000000"/>
          <w:sz w:val="22"/>
          <w:u w:val="single"/>
        </w:rPr>
      </w:r>
    </w:p>
    <w:p>
      <w:pPr>
        <w:pStyle w:val="Normal"/>
        <w:spacing w:lineRule="auto" w:line="276"/>
        <w:jc w:val="both"/>
        <w:rPr>
          <w:rFonts w:ascii="Calibri" w:hAnsi="Calibri"/>
          <w:b/>
          <w:b/>
          <w:color w:val="000000"/>
          <w:sz w:val="22"/>
          <w:u w:val="single"/>
        </w:rPr>
      </w:pPr>
      <w:r>
        <w:rPr>
          <w:rFonts w:ascii="Calibri" w:hAnsi="Calibri"/>
          <w:b/>
          <w:color w:val="000000"/>
          <w:sz w:val="22"/>
          <w:u w:val="single"/>
        </w:rPr>
      </w:r>
    </w:p>
    <w:p>
      <w:pPr>
        <w:pStyle w:val="Normal"/>
        <w:spacing w:lineRule="auto" w:line="276"/>
        <w:jc w:val="both"/>
        <w:rPr>
          <w:rFonts w:ascii="Calibri" w:hAnsi="Calibri"/>
          <w:b/>
          <w:b/>
          <w:color w:val="000000"/>
          <w:sz w:val="22"/>
          <w:u w:val="none"/>
        </w:rPr>
      </w:pPr>
      <w:r>
        <w:rPr>
          <w:rFonts w:ascii="Calibri" w:hAnsi="Calibri"/>
          <w:b/>
          <w:color w:val="000000"/>
          <w:sz w:val="22"/>
          <w:u w:val="none"/>
        </w:rPr>
        <w:t>1. REQUERIMENTO E PROVA DE REPRESENTAÇÃO:</w:t>
      </w:r>
    </w:p>
    <w:p>
      <w:pPr>
        <w:pStyle w:val="Normal"/>
        <w:spacing w:lineRule="auto" w:line="276"/>
        <w:jc w:val="both"/>
        <w:rPr>
          <w:rFonts w:ascii="Calibri" w:hAnsi="Calibri"/>
          <w:color w:val="000000"/>
        </w:rPr>
      </w:pPr>
      <w:r>
        <w:rPr>
          <w:rFonts w:ascii="Calibri" w:hAnsi="Calibri"/>
          <w:color w:val="000000"/>
          <w:sz w:val="22"/>
          <w:u w:val="none"/>
        </w:rPr>
        <w:t xml:space="preserve">1.1. O </w:t>
      </w:r>
      <w:r>
        <w:rPr>
          <w:rFonts w:ascii="Calibri" w:hAnsi="Calibri"/>
          <w:b/>
          <w:color w:val="000000"/>
          <w:sz w:val="22"/>
          <w:u w:val="none"/>
        </w:rPr>
        <w:t>REQUERIMENTO</w:t>
      </w:r>
      <w:r>
        <w:rPr>
          <w:rFonts w:ascii="Calibri" w:hAnsi="Calibri"/>
          <w:b w:val="false"/>
          <w:color w:val="000000"/>
          <w:sz w:val="22"/>
          <w:u w:val="none"/>
        </w:rPr>
        <w:t xml:space="preserve"> deve ser assinado pelo </w:t>
      </w:r>
      <w:r>
        <w:rPr>
          <w:rFonts w:ascii="Calibri" w:hAnsi="Calibri"/>
          <w:b/>
          <w:color w:val="000000"/>
          <w:sz w:val="22"/>
          <w:u w:val="none"/>
        </w:rPr>
        <w:t xml:space="preserve">INCORPORADOR** </w:t>
      </w:r>
      <w:r>
        <w:rPr>
          <w:rFonts w:ascii="Calibri" w:hAnsi="Calibri"/>
          <w:b/>
          <w:bCs/>
          <w:color w:val="000000"/>
          <w:sz w:val="22"/>
          <w:u w:val="none"/>
        </w:rPr>
        <w:t>solicitando o registro da INCORPORAÇÃO, demais averbações necessárias, inclusive pedido de certidão do ato praticado (se o caso),</w:t>
      </w:r>
      <w:r>
        <w:rPr>
          <w:rFonts w:ascii="Calibri" w:hAnsi="Calibri"/>
          <w:b w:val="false"/>
          <w:color w:val="000000"/>
          <w:sz w:val="22"/>
          <w:u w:val="none"/>
        </w:rPr>
        <w:t xml:space="preserve"> sendo que, para identificação do subscritor e aferição da legitimidade deve ter </w:t>
      </w:r>
      <w:r>
        <w:rPr>
          <w:rFonts w:ascii="Calibri" w:hAnsi="Calibri"/>
          <w:b/>
          <w:bCs/>
          <w:color w:val="000000"/>
          <w:sz w:val="22"/>
          <w:u w:val="single"/>
        </w:rPr>
        <w:t>firma reconhecida</w:t>
      </w:r>
      <w:r>
        <w:rPr>
          <w:rFonts w:ascii="Calibri" w:hAnsi="Calibri"/>
          <w:b w:val="false"/>
          <w:color w:val="000000"/>
          <w:sz w:val="22"/>
          <w:u w:val="none"/>
        </w:rPr>
        <w:t xml:space="preserve"> em cartório ou ser assinado na presença do preposto autorizado do cartório de registro de imóveis mediante apresentação de documento original de identidade e prova de representação no caso de pessoa jurídica.</w:t>
      </w:r>
    </w:p>
    <w:p>
      <w:pPr>
        <w:pStyle w:val="Normal"/>
        <w:spacing w:lineRule="auto" w:line="276"/>
        <w:jc w:val="both"/>
        <w:rPr>
          <w:rFonts w:ascii="Calibri" w:hAnsi="Calibri"/>
          <w:color w:val="000000"/>
          <w:sz w:val="12"/>
          <w:u w:val="none"/>
        </w:rPr>
      </w:pPr>
      <w:r>
        <w:rPr>
          <w:rFonts w:ascii="Calibri" w:hAnsi="Calibri"/>
          <w:color w:val="000000"/>
          <w:sz w:val="12"/>
          <w:u w:val="none"/>
        </w:rPr>
        <w:t>______________________</w:t>
      </w:r>
    </w:p>
    <w:p>
      <w:pPr>
        <w:pStyle w:val="Normal"/>
        <w:spacing w:lineRule="auto" w:line="276" w:before="0" w:after="140"/>
        <w:jc w:val="both"/>
        <w:rPr>
          <w:rFonts w:ascii="Calibri" w:hAnsi="Calibri"/>
          <w:color w:val="000000"/>
        </w:rPr>
      </w:pPr>
      <w:r>
        <w:rPr>
          <w:rFonts w:ascii="Calibri" w:hAnsi="Calibri"/>
          <w:color w:val="000000"/>
          <w:sz w:val="12"/>
          <w:u w:val="none"/>
        </w:rPr>
        <w:t xml:space="preserve">**Lei 4591/64 - Art. 31. A </w:t>
      </w:r>
      <w:r>
        <w:rPr>
          <w:rFonts w:ascii="Calibri" w:hAnsi="Calibri"/>
          <w:b/>
          <w:color w:val="000000"/>
          <w:sz w:val="12"/>
          <w:u w:val="none"/>
        </w:rPr>
        <w:t>iniciativa e a responsabilidade das incorporações imobiliárias</w:t>
      </w:r>
      <w:r>
        <w:rPr>
          <w:rFonts w:ascii="Calibri" w:hAnsi="Calibri"/>
          <w:b w:val="false"/>
          <w:color w:val="000000"/>
          <w:sz w:val="12"/>
          <w:u w:val="none"/>
        </w:rPr>
        <w:t xml:space="preserve"> caberão ao </w:t>
      </w:r>
      <w:r>
        <w:rPr>
          <w:rFonts w:ascii="Calibri" w:hAnsi="Calibri"/>
          <w:b/>
          <w:color w:val="000000"/>
          <w:sz w:val="12"/>
          <w:u w:val="none"/>
        </w:rPr>
        <w:t>INCORPORADOR</w:t>
      </w:r>
      <w:r>
        <w:rPr>
          <w:rFonts w:ascii="Calibri" w:hAnsi="Calibri"/>
          <w:b w:val="false"/>
          <w:color w:val="000000"/>
          <w:sz w:val="12"/>
          <w:u w:val="none"/>
        </w:rPr>
        <w:t xml:space="preserve">, que somente poderá ser: </w:t>
      </w:r>
      <w:r>
        <w:rPr>
          <w:rFonts w:ascii="Calibri" w:hAnsi="Calibri"/>
          <w:b/>
          <w:color w:val="000000"/>
          <w:sz w:val="12"/>
          <w:u w:val="none"/>
        </w:rPr>
        <w:t>a)</w:t>
      </w:r>
      <w:r>
        <w:rPr>
          <w:rFonts w:ascii="Calibri" w:hAnsi="Calibri"/>
          <w:b w:val="false"/>
          <w:color w:val="000000"/>
          <w:sz w:val="12"/>
          <w:u w:val="none"/>
        </w:rPr>
        <w:t xml:space="preserve"> o proprietário do terreno, o promitente comprador, o cessionário deste ou promitente cessionário com título que satisfaça os requisitos da alínea a do art. 32; </w:t>
      </w:r>
      <w:r>
        <w:rPr>
          <w:rFonts w:ascii="Calibri" w:hAnsi="Calibri"/>
          <w:b/>
          <w:color w:val="000000"/>
          <w:sz w:val="12"/>
          <w:u w:val="none"/>
        </w:rPr>
        <w:t>b)</w:t>
      </w:r>
      <w:r>
        <w:rPr>
          <w:rFonts w:ascii="Calibri" w:hAnsi="Calibri"/>
          <w:b w:val="false"/>
          <w:color w:val="000000"/>
          <w:sz w:val="12"/>
          <w:u w:val="none"/>
        </w:rPr>
        <w:t xml:space="preserve"> o construtor;</w:t>
      </w:r>
      <w:r>
        <w:rPr>
          <w:rFonts w:ascii="Calibri" w:hAnsi="Calibri"/>
          <w:b/>
          <w:color w:val="000000"/>
          <w:sz w:val="12"/>
          <w:u w:val="none"/>
        </w:rPr>
        <w:t xml:space="preserve"> c)</w:t>
      </w:r>
      <w:r>
        <w:rPr>
          <w:rFonts w:ascii="Calibri" w:hAnsi="Calibri"/>
          <w:b w:val="false"/>
          <w:color w:val="000000"/>
          <w:sz w:val="12"/>
          <w:u w:val="none"/>
        </w:rPr>
        <w:t xml:space="preserve"> o ente da Federação imitido na posse a partir de decisão proferida em processo judicial de desapropriação em curso ou o cessionário deste, conforme comprovado mediante registro no registro de imóveis competente.</w:t>
      </w:r>
      <w:r>
        <w:rPr>
          <w:rFonts w:ascii="Calibri" w:hAnsi="Calibri"/>
          <w:color w:val="000000"/>
        </w:rPr>
        <w:br/>
      </w:r>
      <w:r>
        <w:rPr>
          <w:rFonts w:ascii="Calibri" w:hAnsi="Calibri"/>
          <w:b w:val="false"/>
          <w:color w:val="000000"/>
          <w:sz w:val="12"/>
          <w:u w:val="none"/>
        </w:rPr>
        <w:t xml:space="preserve"> § 1º No caso da alínea b, o incorporador será investido, pelo proprietário de terreno, o promitente comprador e cessionário deste ou o promitente cessionário, de mandato outorgado por instrumento público, onde se faça menção expressa desta Lei e se transcreva o disposto no § 4º, do art. 35, para concluir todos os negócios tendentes à alienação das frações ideais de terreno, mas se obrigará pessoalmente pelos atos que praticar na qualidade de incorporador.    </w:t>
      </w:r>
      <w:r>
        <w:rPr>
          <w:rFonts w:ascii="Calibri" w:hAnsi="Calibri"/>
          <w:b/>
          <w:color w:val="000000"/>
          <w:sz w:val="12"/>
          <w:u w:val="none"/>
        </w:rPr>
        <w:t xml:space="preserve">                                                                                                  </w:t>
        <w:br/>
      </w:r>
      <w:r>
        <w:rPr>
          <w:rFonts w:ascii="Calibri" w:hAnsi="Calibri"/>
          <w:b w:val="false"/>
          <w:color w:val="000000"/>
          <w:sz w:val="12"/>
          <w:u w:val="none"/>
        </w:rPr>
        <w:t>§ 2º Nenhuma incorporação poderá ser proposta à venda sem a indicação expressa do incorporador, devendo também seu nome permanecer indicado ostensivamente no local da construção.</w:t>
        <w:tab/>
      </w:r>
      <w:r>
        <w:rPr>
          <w:rFonts w:ascii="Calibri" w:hAnsi="Calibri"/>
          <w:color w:val="000000"/>
        </w:rPr>
        <w:br/>
      </w:r>
      <w:r>
        <w:rPr>
          <w:rFonts w:ascii="Calibri" w:hAnsi="Calibri"/>
          <w:b w:val="false"/>
          <w:color w:val="000000"/>
          <w:sz w:val="12"/>
          <w:u w:val="none"/>
        </w:rPr>
        <w:t>§ 3º Toda e qualquer incorporação, independentemente da forma por que seja constituída, terá um ou mais incorporadores solidariamente responsáveis, ainda que em fase subordinada a período de carência, referido no art. 34.</w:t>
        <w:tab/>
        <w:tab/>
        <w:tab/>
      </w:r>
      <w:r>
        <w:rPr>
          <w:rFonts w:ascii="Calibri" w:hAnsi="Calibri"/>
          <w:color w:val="000000"/>
        </w:rPr>
        <w:br/>
      </w:r>
      <w:r>
        <w:rPr>
          <w:rFonts w:ascii="Calibri" w:hAnsi="Calibri"/>
          <w:b w:val="false"/>
          <w:color w:val="000000"/>
          <w:sz w:val="12"/>
          <w:u w:val="none"/>
        </w:rPr>
        <w:t xml:space="preserve">**Art. 32. O incorporador somente poderá negociar sobre unidades autônomas após ter arquivado, no cartório competente de Registro de Imóveis, os seguintes documentos: a) título de propriedade de terreno, ou de promessa, irrevogável e irretratável, de compra e venda ou de cessão de direitos ou de </w:t>
      </w:r>
      <w:r>
        <w:rPr>
          <w:rFonts w:ascii="Calibri" w:hAnsi="Calibri"/>
          <w:b/>
          <w:color w:val="000000"/>
          <w:sz w:val="12"/>
          <w:u w:val="none"/>
        </w:rPr>
        <w:t xml:space="preserve">permuta do qual conste cláusula de imissão na posse do imóvel, não haja estipulações impeditivas de sua alienação em frações ideais e inclua consentimento para demolição e construção, </w:t>
      </w:r>
      <w:r>
        <w:rPr>
          <w:rFonts w:ascii="Calibri" w:hAnsi="Calibri"/>
          <w:b/>
          <w:color w:val="000000"/>
          <w:sz w:val="12"/>
          <w:u w:val="single"/>
        </w:rPr>
        <w:t>devidamente registrado.</w:t>
      </w:r>
    </w:p>
    <w:p>
      <w:pPr>
        <w:pStyle w:val="Normal"/>
        <w:spacing w:lineRule="auto" w:line="276" w:before="0" w:after="0"/>
        <w:jc w:val="both"/>
        <w:rPr>
          <w:rFonts w:ascii="Calibri" w:hAnsi="Calibri"/>
          <w:b/>
          <w:b/>
          <w:color w:val="000000"/>
          <w:sz w:val="22"/>
          <w:u w:val="none"/>
        </w:rPr>
      </w:pPr>
      <w:r>
        <w:rPr>
          <w:rFonts w:ascii="Calibri" w:hAnsi="Calibri"/>
          <w:b/>
          <w:color w:val="000000"/>
          <w:sz w:val="22"/>
          <w:u w:val="none"/>
        </w:rPr>
        <w:t xml:space="preserve">1.2. </w:t>
      </w:r>
      <w:r>
        <w:rPr>
          <w:rFonts w:ascii="Calibri" w:hAnsi="Calibri"/>
          <w:b w:val="false"/>
          <w:bCs w:val="false"/>
          <w:color w:val="000000"/>
          <w:sz w:val="22"/>
          <w:u w:val="none"/>
        </w:rPr>
        <w:t xml:space="preserve">Caso queira obter as certidões de ato praticado na M._________ bem como das matrículas que serão abertas para os apartamentos / </w:t>
      </w:r>
      <w:r>
        <w:rPr>
          <w:rFonts w:ascii="Calibri" w:hAnsi="Calibri"/>
          <w:b w:val="false"/>
          <w:bCs w:val="false"/>
          <w:color w:val="000000"/>
          <w:sz w:val="22"/>
          <w:u w:val="none"/>
        </w:rPr>
        <w:t xml:space="preserve">vagas autônomas </w:t>
      </w:r>
      <w:r>
        <w:rPr>
          <w:rFonts w:ascii="Calibri" w:hAnsi="Calibri"/>
          <w:b w:val="false"/>
          <w:bCs w:val="false"/>
          <w:color w:val="000000"/>
          <w:sz w:val="22"/>
          <w:u w:val="none"/>
        </w:rPr>
        <w:t>em virtude da instituição e especificação, requerer  expressamente.</w:t>
      </w:r>
    </w:p>
    <w:p>
      <w:pPr>
        <w:pStyle w:val="Normal"/>
        <w:spacing w:lineRule="auto" w:line="276" w:before="0" w:after="0"/>
        <w:jc w:val="both"/>
        <w:rPr>
          <w:rFonts w:ascii="Calibri" w:hAnsi="Calibri"/>
          <w:b/>
          <w:b/>
          <w:color w:val="000000"/>
          <w:sz w:val="22"/>
          <w:u w:val="none"/>
        </w:rPr>
      </w:pPr>
      <w:r>
        <w:rPr>
          <w:rFonts w:ascii="Calibri" w:hAnsi="Calibri"/>
          <w:b/>
          <w:color w:val="000000"/>
          <w:sz w:val="22"/>
          <w:u w:val="none"/>
        </w:rPr>
      </w:r>
    </w:p>
    <w:p>
      <w:pPr>
        <w:pStyle w:val="Normal"/>
        <w:spacing w:lineRule="auto" w:line="276" w:before="0" w:after="0"/>
        <w:jc w:val="both"/>
        <w:rPr>
          <w:rFonts w:ascii="Calibri" w:hAnsi="Calibri"/>
          <w:b/>
          <w:b/>
          <w:color w:val="000000"/>
          <w:sz w:val="22"/>
          <w:u w:val="none"/>
        </w:rPr>
      </w:pPr>
      <w:r>
        <w:rPr>
          <w:rFonts w:ascii="Calibri" w:hAnsi="Calibri"/>
          <w:b/>
          <w:color w:val="000000"/>
          <w:sz w:val="22"/>
          <w:u w:val="none"/>
        </w:rPr>
        <w:t>1.3. PESSOA FÍSICA:</w:t>
      </w:r>
    </w:p>
    <w:p>
      <w:pPr>
        <w:pStyle w:val="Normal"/>
        <w:spacing w:lineRule="auto" w:line="276" w:before="0" w:after="0"/>
        <w:jc w:val="both"/>
        <w:rPr>
          <w:rFonts w:ascii="Calibri" w:hAnsi="Calibri"/>
          <w:color w:val="000000"/>
        </w:rPr>
      </w:pPr>
      <w:r>
        <w:rPr>
          <w:rFonts w:ascii="Calibri" w:hAnsi="Calibri"/>
          <w:b w:val="false"/>
          <w:color w:val="000000"/>
          <w:sz w:val="22"/>
          <w:u w:val="none"/>
        </w:rPr>
        <w:t xml:space="preserve">a) Se os </w:t>
      </w:r>
      <w:r>
        <w:rPr>
          <w:rFonts w:ascii="Calibri" w:hAnsi="Calibri"/>
          <w:b/>
          <w:color w:val="000000"/>
          <w:sz w:val="22"/>
          <w:u w:val="none"/>
        </w:rPr>
        <w:t>proprietários/pessoas físicas</w:t>
      </w:r>
      <w:r>
        <w:rPr>
          <w:rFonts w:ascii="Calibri" w:hAnsi="Calibri"/>
          <w:b w:val="false"/>
          <w:color w:val="000000"/>
          <w:sz w:val="22"/>
          <w:u w:val="none"/>
        </w:rPr>
        <w:t xml:space="preserve"> forem os </w:t>
      </w:r>
      <w:r>
        <w:rPr>
          <w:rFonts w:ascii="Calibri" w:hAnsi="Calibri"/>
          <w:b/>
          <w:color w:val="000000"/>
          <w:sz w:val="22"/>
          <w:u w:val="none"/>
        </w:rPr>
        <w:t>incorporadores</w:t>
      </w:r>
      <w:r>
        <w:rPr>
          <w:rFonts w:ascii="Calibri" w:hAnsi="Calibri"/>
          <w:b w:val="false"/>
          <w:color w:val="000000"/>
          <w:sz w:val="22"/>
          <w:u w:val="none"/>
        </w:rPr>
        <w:t xml:space="preserve"> do empreendimento, todos deverão assinar o requerimento e demais documentos com firmas reconhecidas.</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before="57" w:after="57"/>
        <w:jc w:val="both"/>
        <w:rPr>
          <w:rFonts w:ascii="Calibri" w:hAnsi="Calibri"/>
          <w:color w:val="000000"/>
        </w:rPr>
      </w:pPr>
      <w:r>
        <w:rPr>
          <w:rFonts w:ascii="Calibri" w:hAnsi="Calibri"/>
          <w:b w:val="false"/>
          <w:color w:val="000000"/>
          <w:sz w:val="22"/>
          <w:u w:val="none"/>
        </w:rPr>
        <w:t xml:space="preserve">b) Em caso de </w:t>
      </w:r>
      <w:r>
        <w:rPr>
          <w:rFonts w:ascii="Calibri" w:hAnsi="Calibri"/>
          <w:b/>
          <w:color w:val="000000"/>
          <w:sz w:val="22"/>
          <w:u w:val="none"/>
        </w:rPr>
        <w:t xml:space="preserve">promessa de compra e venda, cessão de direitos ou de permuta </w:t>
      </w:r>
      <w:r>
        <w:rPr>
          <w:rFonts w:ascii="Calibri" w:hAnsi="Calibri"/>
          <w:b w:val="false"/>
          <w:color w:val="000000"/>
          <w:sz w:val="22"/>
          <w:u w:val="none"/>
        </w:rPr>
        <w:t xml:space="preserve">deverá ser apresentado para registro o </w:t>
      </w:r>
      <w:r>
        <w:rPr>
          <w:rFonts w:ascii="Calibri" w:hAnsi="Calibri"/>
          <w:b/>
          <w:color w:val="000000"/>
          <w:sz w:val="22"/>
          <w:u w:val="none"/>
        </w:rPr>
        <w:t xml:space="preserve">instrumento particular/público </w:t>
      </w:r>
      <w:r>
        <w:rPr>
          <w:rFonts w:ascii="Calibri" w:hAnsi="Calibri"/>
          <w:b w:val="false"/>
          <w:color w:val="000000"/>
          <w:sz w:val="22"/>
          <w:u w:val="none"/>
        </w:rPr>
        <w:t xml:space="preserve">que figurem como partes o </w:t>
      </w:r>
      <w:r>
        <w:rPr>
          <w:rFonts w:ascii="Calibri" w:hAnsi="Calibri"/>
          <w:b w:val="false"/>
          <w:color w:val="000000"/>
          <w:sz w:val="22"/>
          <w:u w:val="single"/>
        </w:rPr>
        <w:t>proprietário do terreno</w:t>
      </w:r>
      <w:r>
        <w:rPr>
          <w:rFonts w:ascii="Calibri" w:hAnsi="Calibri"/>
          <w:b w:val="false"/>
          <w:color w:val="000000"/>
          <w:sz w:val="22"/>
          <w:u w:val="none"/>
        </w:rPr>
        <w:t xml:space="preserve"> e o </w:t>
      </w:r>
      <w:r>
        <w:rPr>
          <w:rFonts w:ascii="Calibri" w:hAnsi="Calibri"/>
          <w:b w:val="false"/>
          <w:color w:val="000000"/>
          <w:sz w:val="22"/>
          <w:u w:val="single"/>
        </w:rPr>
        <w:t>incorporador,</w:t>
      </w:r>
      <w:r>
        <w:rPr>
          <w:rFonts w:ascii="Calibri" w:hAnsi="Calibri"/>
          <w:b w:val="false"/>
          <w:color w:val="000000"/>
          <w:sz w:val="22"/>
          <w:u w:val="none"/>
        </w:rPr>
        <w:t xml:space="preserve"> do qual conste cláusula de imissão na posse do imóvel, que não haja estipulações impeditivas de sua alienação em frações ideais e inclua consentimento para demolição de prédio existente no terreno (se o caso) e/ou construção do empreendimento.</w:t>
      </w:r>
    </w:p>
    <w:p>
      <w:pPr>
        <w:pStyle w:val="Normal"/>
        <w:spacing w:lineRule="auto" w:line="276" w:before="0" w:after="0"/>
        <w:jc w:val="both"/>
        <w:rPr>
          <w:rFonts w:ascii="Calibri" w:hAnsi="Calibri"/>
          <w:color w:val="000000"/>
          <w:sz w:val="12"/>
          <w:u w:val="none"/>
        </w:rPr>
      </w:pPr>
      <w:r>
        <w:rPr>
          <w:rFonts w:ascii="Calibri" w:hAnsi="Calibri"/>
          <w:color w:val="000000"/>
          <w:sz w:val="12"/>
          <w:u w:val="none"/>
        </w:rPr>
        <w:t>______________________</w:t>
      </w:r>
    </w:p>
    <w:p>
      <w:pPr>
        <w:pStyle w:val="Normal"/>
        <w:spacing w:lineRule="auto" w:line="276" w:before="0" w:after="140"/>
        <w:jc w:val="both"/>
        <w:rPr>
          <w:rFonts w:ascii="Calibri" w:hAnsi="Calibri"/>
          <w:color w:val="000000"/>
          <w:sz w:val="12"/>
          <w:u w:val="none"/>
        </w:rPr>
      </w:pPr>
      <w:r>
        <w:rPr>
          <w:rFonts w:ascii="Calibri" w:hAnsi="Calibri"/>
          <w:color w:val="000000"/>
          <w:sz w:val="12"/>
          <w:u w:val="none"/>
        </w:rPr>
        <w:t xml:space="preserve">*Art. 31. A iniciativa e a responsabilidade das incorporações imobiliárias caberão ao incorporador, que somente poderá ser: a) o proprietário do terreno, o promitente comprador, o cessionário deste ou promitente cessionário com título que satisfaça os requisitos da alínea a do art. 32; b) o construtor; c) o ente da Federação imitido na posse a partir de decisão proferida em processo judicial de desapropriação em curso ou o cessionário deste, conforme comprovado mediante registro no registro de imóveis competente.                                                                                                                                                                       </w:t>
      </w:r>
    </w:p>
    <w:p>
      <w:pPr>
        <w:pStyle w:val="Normal"/>
        <w:spacing w:lineRule="auto" w:line="276" w:before="0" w:after="140"/>
        <w:jc w:val="both"/>
        <w:rPr>
          <w:rFonts w:ascii="Calibri" w:hAnsi="Calibri"/>
          <w:color w:val="000000"/>
        </w:rPr>
      </w:pPr>
      <w:r>
        <w:rPr>
          <w:rFonts w:ascii="Calibri" w:hAnsi="Calibri"/>
          <w:color w:val="000000"/>
          <w:sz w:val="12"/>
          <w:u w:val="none"/>
        </w:rPr>
        <w:t xml:space="preserve"> </w:t>
      </w:r>
      <w:r>
        <w:rPr>
          <w:rFonts w:ascii="Calibri" w:hAnsi="Calibri"/>
          <w:color w:val="000000"/>
          <w:sz w:val="12"/>
          <w:u w:val="none"/>
        </w:rPr>
        <w:t xml:space="preserve">§ 1º No caso da </w:t>
      </w:r>
      <w:r>
        <w:rPr>
          <w:rFonts w:ascii="Calibri" w:hAnsi="Calibri"/>
          <w:b/>
          <w:color w:val="000000"/>
          <w:sz w:val="12"/>
          <w:u w:val="single"/>
        </w:rPr>
        <w:t>alínea b,</w:t>
      </w:r>
      <w:r>
        <w:rPr>
          <w:rFonts w:ascii="Calibri" w:hAnsi="Calibri"/>
          <w:b w:val="false"/>
          <w:color w:val="000000"/>
          <w:sz w:val="12"/>
          <w:u w:val="none"/>
        </w:rPr>
        <w:t xml:space="preserve"> </w:t>
      </w:r>
      <w:r>
        <w:rPr>
          <w:rFonts w:ascii="Calibri" w:hAnsi="Calibri"/>
          <w:b/>
          <w:color w:val="000000"/>
          <w:sz w:val="12"/>
          <w:u w:val="none"/>
        </w:rPr>
        <w:t xml:space="preserve">o incorporador será investido, pelo proprietário de terreno, o promitente comprador e cessionário deste ou o promitente cessionário, de mandato outorgado por instrumento público, onde se faça menção expressa desta Lei e se transcreva o disposto no § 4º, do art. 35, para concluir todos os negócios tendentes à alienação das frações ideais de terreno, mas se obrigará pessoalmente pelos atos que praticar na qualidade de incorporador.                                                                                                        </w:t>
      </w:r>
      <w:r>
        <w:rPr>
          <w:rFonts w:ascii="Calibri" w:hAnsi="Calibri"/>
          <w:color w:val="000000"/>
        </w:rPr>
        <w:br/>
      </w:r>
      <w:r>
        <w:rPr>
          <w:rFonts w:ascii="Calibri" w:hAnsi="Calibri"/>
          <w:b w:val="false"/>
          <w:color w:val="000000"/>
          <w:sz w:val="12"/>
          <w:u w:val="none"/>
        </w:rPr>
        <w:t>§ 2º Nenhuma incorporação poderá ser proposta à venda sem a indicação expressa do incorporador, devendo também seu nome permanecer indicado ostensivamente no local da construção.</w:t>
      </w:r>
      <w:r>
        <w:rPr>
          <w:rFonts w:ascii="Calibri" w:hAnsi="Calibri"/>
          <w:color w:val="000000"/>
        </w:rPr>
        <w:br/>
      </w:r>
      <w:r>
        <w:rPr>
          <w:rFonts w:ascii="Calibri" w:hAnsi="Calibri"/>
          <w:b w:val="false"/>
          <w:color w:val="000000"/>
          <w:sz w:val="12"/>
          <w:u w:val="none"/>
        </w:rPr>
        <w:t>§ 3º Toda e qualquer incorporação, independentemente da forma por que seja constituída, terá um ou mais incorporadores solidariamente responsáveis, ainda que em fase subordinada a período de carência, referido no art. 34.</w:t>
      </w:r>
    </w:p>
    <w:p>
      <w:pPr>
        <w:pStyle w:val="Normal"/>
        <w:spacing w:lineRule="auto" w:line="276" w:before="0" w:after="140"/>
        <w:jc w:val="both"/>
        <w:rPr>
          <w:rFonts w:ascii="Calibri" w:hAnsi="Calibri"/>
          <w:color w:val="000000"/>
        </w:rPr>
      </w:pPr>
      <w:r>
        <w:rPr>
          <w:rFonts w:ascii="Calibri" w:hAnsi="Calibri"/>
          <w:color w:val="000000"/>
          <w:sz w:val="12"/>
          <w:u w:val="none"/>
        </w:rPr>
        <w:t xml:space="preserve">**Art. 32. O incorporador somente poderá negociar sobre unidades autônomas após ter arquivado, no cartório competente de Registro de Imóveis, os seguintes documentos: </w:t>
      </w:r>
      <w:r>
        <w:rPr>
          <w:rFonts w:ascii="Calibri" w:hAnsi="Calibri"/>
          <w:color w:val="000000"/>
        </w:rPr>
        <w:br/>
      </w:r>
      <w:r>
        <w:rPr>
          <w:rFonts w:ascii="Calibri" w:hAnsi="Calibri"/>
          <w:color w:val="000000"/>
          <w:sz w:val="12"/>
          <w:u w:val="none"/>
        </w:rPr>
        <w:t xml:space="preserve">a) título de propriedade de terreno, ou de promessa, irrevogável e irretratável, de compra e venda ou de cessão de direitos ou de </w:t>
      </w:r>
      <w:r>
        <w:rPr>
          <w:rFonts w:ascii="Calibri" w:hAnsi="Calibri"/>
          <w:b/>
          <w:color w:val="000000"/>
          <w:sz w:val="12"/>
          <w:u w:val="none"/>
        </w:rPr>
        <w:t xml:space="preserve">permuta do qual conste cláusula de imissão na posse do imóvel, não haja estipulações impeditivas de sua alienação em frações ideais e inclua consentimento para demolição e construção, </w:t>
      </w:r>
      <w:r>
        <w:rPr>
          <w:rFonts w:ascii="Calibri" w:hAnsi="Calibri"/>
          <w:b/>
          <w:color w:val="000000"/>
          <w:sz w:val="12"/>
          <w:u w:val="single"/>
        </w:rPr>
        <w:t>devidamente registrado.</w:t>
      </w:r>
    </w:p>
    <w:p>
      <w:pPr>
        <w:pStyle w:val="Normal"/>
        <w:spacing w:lineRule="auto" w:line="276" w:before="57" w:after="197"/>
        <w:jc w:val="both"/>
        <w:rPr>
          <w:rFonts w:ascii="Calibri" w:hAnsi="Calibri"/>
          <w:color w:val="000000"/>
        </w:rPr>
      </w:pPr>
      <w:r>
        <w:rPr>
          <w:rFonts w:ascii="Calibri" w:hAnsi="Calibri"/>
          <w:b/>
          <w:color w:val="000000"/>
          <w:sz w:val="22"/>
          <w:u w:val="none"/>
        </w:rPr>
        <w:t>1.4. Se PESSOA JURÍDICA:</w:t>
      </w:r>
      <w:r>
        <w:rPr>
          <w:rFonts w:ascii="Calibri" w:hAnsi="Calibri"/>
          <w:b w:val="false"/>
          <w:color w:val="000000"/>
          <w:sz w:val="22"/>
          <w:u w:val="none"/>
        </w:rPr>
        <w:t xml:space="preserve"> Se a </w:t>
      </w:r>
      <w:r>
        <w:rPr>
          <w:rFonts w:ascii="Calibri" w:hAnsi="Calibri"/>
          <w:b w:val="false"/>
          <w:color w:val="000000"/>
          <w:sz w:val="22"/>
          <w:u w:val="single"/>
        </w:rPr>
        <w:t>proprietária do imóvel</w:t>
      </w:r>
      <w:r>
        <w:rPr>
          <w:rFonts w:ascii="Calibri" w:hAnsi="Calibri"/>
          <w:b w:val="false"/>
          <w:color w:val="000000"/>
          <w:sz w:val="22"/>
          <w:u w:val="none"/>
        </w:rPr>
        <w:t xml:space="preserve"> for </w:t>
      </w:r>
      <w:r>
        <w:rPr>
          <w:rFonts w:ascii="Calibri" w:hAnsi="Calibri"/>
          <w:b/>
          <w:color w:val="000000"/>
          <w:sz w:val="22"/>
          <w:u w:val="none"/>
        </w:rPr>
        <w:t>a</w:t>
      </w:r>
      <w:r>
        <w:rPr>
          <w:rFonts w:ascii="Calibri" w:hAnsi="Calibri"/>
          <w:b w:val="false"/>
          <w:color w:val="000000"/>
          <w:sz w:val="22"/>
          <w:u w:val="none"/>
        </w:rPr>
        <w:t xml:space="preserve"> </w:t>
      </w:r>
      <w:r>
        <w:rPr>
          <w:rFonts w:ascii="Calibri" w:hAnsi="Calibri"/>
          <w:b/>
          <w:color w:val="000000"/>
          <w:sz w:val="22"/>
          <w:u w:val="none"/>
        </w:rPr>
        <w:t xml:space="preserve">INCORPORADORA, </w:t>
      </w:r>
      <w:r>
        <w:rPr>
          <w:rFonts w:ascii="Calibri" w:hAnsi="Calibri"/>
          <w:b w:val="false"/>
          <w:color w:val="000000"/>
          <w:sz w:val="22"/>
          <w:u w:val="none"/>
        </w:rPr>
        <w:t>o requerimento deverá ser instruído com cópias autenticadas do contrato social (</w:t>
      </w:r>
      <w:r>
        <w:rPr>
          <w:rFonts w:ascii="Calibri" w:hAnsi="Calibri"/>
          <w:b/>
          <w:color w:val="000000"/>
          <w:sz w:val="22"/>
          <w:u w:val="single"/>
        </w:rPr>
        <w:t>atos constitutivos e todas as alterações posteriores</w:t>
      </w:r>
      <w:r>
        <w:rPr>
          <w:rFonts w:ascii="Calibri" w:hAnsi="Calibri"/>
          <w:b w:val="false"/>
          <w:color w:val="000000"/>
          <w:sz w:val="22"/>
          <w:u w:val="none"/>
        </w:rPr>
        <w:t xml:space="preserve">), devidamente registrado na JUCESP, para prova de legitimidade. </w:t>
      </w:r>
      <w:r>
        <w:rPr>
          <w:rFonts w:ascii="Calibri" w:hAnsi="Calibri"/>
          <w:color w:val="000000"/>
        </w:rPr>
        <w:br/>
      </w:r>
      <w:r>
        <w:rPr>
          <w:rFonts w:ascii="Calibri" w:hAnsi="Calibri"/>
          <w:b w:val="false"/>
          <w:color w:val="000000"/>
          <w:sz w:val="22"/>
          <w:u w:val="none"/>
        </w:rPr>
        <w:t xml:space="preserve"> </w:t>
      </w:r>
      <w:r>
        <w:rPr>
          <w:rFonts w:ascii="Calibri" w:hAnsi="Calibri"/>
          <w:b w:val="false"/>
          <w:color w:val="000000"/>
          <w:sz w:val="12"/>
          <w:u w:val="none"/>
        </w:rPr>
        <w:t>__________________</w:t>
      </w:r>
      <w:r>
        <w:rPr>
          <w:rFonts w:ascii="Calibri" w:hAnsi="Calibri"/>
          <w:color w:val="000000"/>
        </w:rPr>
        <w:br/>
      </w:r>
      <w:r>
        <w:rPr>
          <w:rFonts w:ascii="Calibri" w:hAnsi="Calibri"/>
          <w:b w:val="false"/>
          <w:color w:val="000000"/>
          <w:sz w:val="12"/>
          <w:u w:val="none"/>
        </w:rPr>
        <w:t>*item 2</w:t>
      </w:r>
      <w:r>
        <w:rPr>
          <w:rFonts w:ascii="Calibri" w:hAnsi="Calibri"/>
          <w:b w:val="false"/>
          <w:color w:val="000000"/>
          <w:sz w:val="12"/>
          <w:u w:val="none"/>
        </w:rPr>
        <w:t>08</w:t>
      </w:r>
      <w:r>
        <w:rPr>
          <w:rFonts w:ascii="Calibri" w:hAnsi="Calibri"/>
          <w:b w:val="false"/>
          <w:color w:val="000000"/>
          <w:sz w:val="12"/>
          <w:u w:val="none"/>
        </w:rPr>
        <w:t xml:space="preserve">, seção VIII, subseção I, capítulo XX, do Prov. CG 58/89 – Normas de Serviço da E. Corregedoria Geral da Justiça do Estado de São Paulo:  Quando o incorporador for </w:t>
      </w:r>
      <w:r>
        <w:rPr>
          <w:rFonts w:ascii="Calibri" w:hAnsi="Calibri"/>
          <w:b/>
          <w:color w:val="000000"/>
          <w:sz w:val="12"/>
          <w:u w:val="none"/>
        </w:rPr>
        <w:t>PESSOA JURÍDICA,</w:t>
      </w:r>
      <w:r>
        <w:rPr>
          <w:rFonts w:ascii="Calibri" w:hAnsi="Calibri"/>
          <w:b w:val="false"/>
          <w:color w:val="000000"/>
          <w:sz w:val="12"/>
          <w:u w:val="none"/>
        </w:rPr>
        <w:t xml:space="preserve"> incumbirá ao oficial verificar, com base no </w:t>
      </w:r>
      <w:r>
        <w:rPr>
          <w:rFonts w:ascii="Calibri" w:hAnsi="Calibri"/>
          <w:b/>
          <w:color w:val="000000"/>
          <w:sz w:val="12"/>
          <w:u w:val="none"/>
        </w:rPr>
        <w:t>contrato de constituição da sociedade e suas posteriores alterações ou no estatuto social acompanhado da ata da assembleia que elegeu a diretoria vigente</w:t>
      </w:r>
      <w:r>
        <w:rPr>
          <w:rFonts w:ascii="Calibri" w:hAnsi="Calibri"/>
          <w:b w:val="false"/>
          <w:color w:val="000000"/>
          <w:sz w:val="12"/>
          <w:u w:val="none"/>
        </w:rPr>
        <w:t xml:space="preserve">, a regularidade da representação societária, especialmente se quem requer o registro tem poderes para tanto. Tratando-se de pessoa jurídica representada por procurador, será apresentado conjuntamente com aqueles documentos o traslado do respectivo mandato, para aferição dos poderes outorgados ao procurador (sempre por escritura pública) </w:t>
      </w:r>
    </w:p>
    <w:p>
      <w:pPr>
        <w:pStyle w:val="Normal"/>
        <w:spacing w:lineRule="auto" w:line="276" w:before="0" w:after="0"/>
        <w:jc w:val="both"/>
        <w:rPr>
          <w:rFonts w:ascii="Calibri" w:hAnsi="Calibri"/>
          <w:color w:val="000000"/>
        </w:rPr>
      </w:pPr>
      <w:r>
        <w:rPr>
          <w:rFonts w:ascii="Calibri" w:hAnsi="Calibri"/>
          <w:color w:val="000000"/>
          <w:sz w:val="22"/>
          <w:u w:val="none"/>
        </w:rPr>
        <w:t xml:space="preserve">1.3. </w:t>
      </w:r>
      <w:r>
        <w:rPr>
          <w:rFonts w:ascii="Calibri" w:hAnsi="Calibri"/>
          <w:b/>
          <w:color w:val="000000"/>
          <w:sz w:val="22"/>
          <w:szCs w:val="22"/>
          <w:u w:val="none"/>
        </w:rPr>
        <w:t xml:space="preserve">Os DOCUMENTOS APRESENTADOS PARA REGISTRO </w:t>
      </w:r>
      <w:r>
        <w:rPr>
          <w:rFonts w:ascii="Calibri" w:hAnsi="Calibri"/>
          <w:b w:val="false"/>
          <w:color w:val="000000"/>
          <w:sz w:val="22"/>
          <w:szCs w:val="22"/>
          <w:u w:val="none"/>
        </w:rPr>
        <w:t xml:space="preserve">deverão ser apresentados no </w:t>
      </w:r>
      <w:r>
        <w:rPr>
          <w:rFonts w:ascii="Calibri" w:hAnsi="Calibri"/>
          <w:b/>
          <w:color w:val="000000"/>
          <w:sz w:val="22"/>
          <w:szCs w:val="22"/>
          <w:u w:val="none"/>
        </w:rPr>
        <w:t>ORIGINAL</w:t>
      </w:r>
      <w:r>
        <w:rPr>
          <w:rFonts w:ascii="Calibri" w:hAnsi="Calibri"/>
          <w:b w:val="false"/>
          <w:color w:val="000000"/>
          <w:sz w:val="22"/>
          <w:szCs w:val="22"/>
          <w:u w:val="none"/>
        </w:rPr>
        <w:t xml:space="preserve"> (documentos emitidos por órgãos públicos, planta, memorial descritivo etc), </w:t>
      </w:r>
      <w:r>
        <w:rPr>
          <w:rFonts w:ascii="Calibri" w:hAnsi="Calibri"/>
          <w:b/>
          <w:color w:val="000000"/>
          <w:sz w:val="22"/>
          <w:szCs w:val="22"/>
          <w:u w:val="none"/>
        </w:rPr>
        <w:t>CÓPIAS AUTENTICADAS</w:t>
      </w:r>
      <w:r>
        <w:rPr>
          <w:rFonts w:ascii="Calibri" w:hAnsi="Calibri"/>
          <w:b w:val="false"/>
          <w:color w:val="000000"/>
          <w:sz w:val="22"/>
          <w:szCs w:val="22"/>
          <w:u w:val="none"/>
        </w:rPr>
        <w:t xml:space="preserve"> (contrato social, documentos pessoais etc), OU </w:t>
      </w:r>
      <w:r>
        <w:rPr>
          <w:rFonts w:ascii="Calibri" w:hAnsi="Calibri"/>
          <w:b/>
          <w:bCs/>
          <w:color w:val="000000"/>
          <w:sz w:val="22"/>
          <w:szCs w:val="22"/>
          <w:u w:val="none"/>
        </w:rPr>
        <w:t xml:space="preserve"> cópias simples</w:t>
      </w:r>
      <w:r>
        <w:rPr>
          <w:rFonts w:ascii="Calibri" w:hAnsi="Calibri"/>
          <w:b w:val="false"/>
          <w:color w:val="000000"/>
          <w:sz w:val="22"/>
          <w:szCs w:val="22"/>
          <w:u w:val="none"/>
        </w:rPr>
        <w:t xml:space="preserve"> dos documentos assinados eletronicamente ou com código de validação via internet (Certidões).</w:t>
      </w:r>
    </w:p>
    <w:p>
      <w:pPr>
        <w:pStyle w:val="Normal"/>
        <w:spacing w:lineRule="auto" w:line="276" w:before="0" w:after="0"/>
        <w:jc w:val="both"/>
        <w:rPr>
          <w:rFonts w:ascii="Calibri" w:hAnsi="Calibri"/>
          <w:b w:val="false"/>
          <w:b w:val="false"/>
          <w:color w:val="000000"/>
          <w:sz w:val="22"/>
          <w:szCs w:val="22"/>
          <w:u w:val="none"/>
        </w:rPr>
      </w:pPr>
      <w:r>
        <w:rPr>
          <w:rFonts w:ascii="Calibri" w:hAnsi="Calibri"/>
          <w:b w:val="false"/>
          <w:color w:val="000000"/>
          <w:sz w:val="22"/>
          <w:szCs w:val="22"/>
          <w:u w:val="none"/>
        </w:rPr>
      </w:r>
    </w:p>
    <w:p>
      <w:pPr>
        <w:pStyle w:val="Normal"/>
        <w:spacing w:lineRule="auto" w:line="276"/>
        <w:jc w:val="both"/>
        <w:rPr>
          <w:rFonts w:ascii="Calibri" w:hAnsi="Calibri"/>
          <w:b/>
          <w:b/>
          <w:color w:val="000000"/>
          <w:sz w:val="22"/>
          <w:u w:val="none"/>
        </w:rPr>
      </w:pPr>
      <w:r>
        <w:rPr>
          <w:rFonts w:ascii="Calibri" w:hAnsi="Calibri"/>
          <w:b/>
          <w:color w:val="000000"/>
          <w:sz w:val="22"/>
          <w:u w:val="none"/>
        </w:rPr>
        <w:t>3. HISTÓRICO DOS TÍTULOS DE PROPRIEDADE E SEUS COMPROVANTES:</w:t>
      </w:r>
    </w:p>
    <w:p>
      <w:pPr>
        <w:pStyle w:val="Normal"/>
        <w:spacing w:lineRule="auto" w:line="276"/>
        <w:jc w:val="both"/>
        <w:rPr>
          <w:rFonts w:ascii="Calibri" w:hAnsi="Calibri"/>
          <w:color w:val="000000"/>
        </w:rPr>
      </w:pPr>
      <w:r>
        <w:rPr>
          <w:rFonts w:ascii="Calibri" w:hAnsi="Calibri"/>
          <w:b/>
          <w:color w:val="000000"/>
          <w:sz w:val="22"/>
          <w:u w:val="none"/>
          <w:shd w:fill="FFFF00" w:val="clear"/>
        </w:rPr>
        <w:t>3.1. CERTIDÃO VINTENÁRIA:</w:t>
      </w:r>
      <w:r>
        <w:rPr>
          <w:rFonts w:ascii="Calibri" w:hAnsi="Calibri"/>
          <w:b w:val="false"/>
          <w:color w:val="000000"/>
          <w:sz w:val="22"/>
          <w:u w:val="none"/>
          <w:shd w:fill="FFFF00" w:val="clear"/>
        </w:rPr>
        <w:t xml:space="preserve"> </w:t>
      </w:r>
      <w:r>
        <w:rPr>
          <w:rFonts w:ascii="Calibri" w:hAnsi="Calibri"/>
          <w:b w:val="false"/>
          <w:color w:val="000000"/>
          <w:sz w:val="22"/>
          <w:u w:val="none"/>
        </w:rPr>
        <w:t>Apresentar Certidão Vintenária do imóvel a ser incorporado (Observar a validade da certidão quando do ingresso ou reingresso do título – 30 dias).</w:t>
      </w:r>
    </w:p>
    <w:p>
      <w:pPr>
        <w:pStyle w:val="Normal"/>
        <w:spacing w:lineRule="auto" w:line="276"/>
        <w:jc w:val="both"/>
        <w:rPr>
          <w:rFonts w:ascii="Calibri" w:hAnsi="Calibri"/>
          <w:b/>
          <w:b/>
          <w:color w:val="000000"/>
          <w:sz w:val="22"/>
          <w:u w:val="none"/>
        </w:rPr>
      </w:pPr>
      <w:r>
        <w:rPr>
          <w:rFonts w:ascii="Calibri" w:hAnsi="Calibri"/>
          <w:b/>
          <w:color w:val="000000"/>
          <w:sz w:val="22"/>
          <w:u w:val="none"/>
        </w:rPr>
      </w:r>
    </w:p>
    <w:p>
      <w:pPr>
        <w:pStyle w:val="Normal"/>
        <w:spacing w:lineRule="auto" w:line="276"/>
        <w:jc w:val="both"/>
        <w:rPr>
          <w:rFonts w:ascii="Calibri" w:hAnsi="Calibri"/>
          <w:color w:val="000000"/>
        </w:rPr>
      </w:pPr>
      <w:r>
        <w:rPr>
          <w:rFonts w:ascii="Calibri" w:hAnsi="Calibri"/>
          <w:b/>
          <w:color w:val="000000"/>
          <w:sz w:val="22"/>
          <w:u w:val="none"/>
        </w:rPr>
        <w:t>3.2.</w:t>
      </w:r>
      <w:r>
        <w:rPr>
          <w:rFonts w:ascii="Calibri" w:hAnsi="Calibri"/>
          <w:b w:val="false"/>
          <w:color w:val="000000"/>
          <w:sz w:val="22"/>
          <w:u w:val="none"/>
        </w:rPr>
        <w:t xml:space="preserve"> </w:t>
      </w:r>
      <w:r>
        <w:rPr>
          <w:rFonts w:ascii="Calibri" w:hAnsi="Calibri"/>
          <w:b/>
          <w:color w:val="000000"/>
          <w:sz w:val="22"/>
          <w:u w:val="none"/>
        </w:rPr>
        <w:t xml:space="preserve">HISTÓRICO VINTENÁRIO DOS TÍTULOS DE PROPRIEDADE* </w:t>
      </w:r>
      <w:r>
        <w:rPr>
          <w:rFonts w:ascii="Calibri" w:hAnsi="Calibri"/>
          <w:b w:val="false"/>
          <w:color w:val="000000"/>
          <w:sz w:val="22"/>
          <w:u w:val="none"/>
        </w:rPr>
        <w:t xml:space="preserve">(item c do art. 32 da Lei 4.591/64): O histórico vintenário deverá relatar o </w:t>
      </w:r>
      <w:r>
        <w:rPr>
          <w:rFonts w:ascii="Calibri" w:hAnsi="Calibri"/>
          <w:b/>
          <w:color w:val="000000"/>
          <w:sz w:val="22"/>
          <w:u w:val="none"/>
        </w:rPr>
        <w:t xml:space="preserve">encadeamento sequencial dos titulares do imóvel nos últimos 20 anos </w:t>
      </w:r>
      <w:r>
        <w:rPr>
          <w:rFonts w:ascii="Calibri" w:hAnsi="Calibri"/>
          <w:b w:val="false"/>
          <w:color w:val="000000"/>
          <w:sz w:val="22"/>
          <w:u w:val="none"/>
        </w:rPr>
        <w:t>(constar</w:t>
      </w:r>
      <w:r>
        <w:rPr>
          <w:rFonts w:ascii="Calibri" w:hAnsi="Calibri"/>
          <w:b/>
          <w:color w:val="000000"/>
          <w:sz w:val="22"/>
          <w:u w:val="none"/>
        </w:rPr>
        <w:t xml:space="preserve"> </w:t>
      </w:r>
      <w:r>
        <w:rPr>
          <w:rFonts w:ascii="Calibri" w:hAnsi="Calibri"/>
          <w:b w:val="false"/>
          <w:color w:val="000000"/>
          <w:sz w:val="22"/>
          <w:u w:val="none"/>
        </w:rPr>
        <w:t>os números de matrícula ou transcrição da cadeia filiatória no período de 20 anos, títulos, registros, os nomes ou denominações dos adquirentes em cada um dos negócios jurídicos), subscrito pelos requerentes com firmas reconhecidas.</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rPr>
      </w:pPr>
      <w:r>
        <w:rPr>
          <w:rFonts w:ascii="Calibri" w:hAnsi="Calibri"/>
          <w:b/>
          <w:color w:val="000000"/>
          <w:sz w:val="22"/>
          <w:u w:val="none"/>
        </w:rPr>
        <w:t xml:space="preserve">3.3. TÍTULOS AQUISITIVOS: </w:t>
      </w:r>
      <w:r>
        <w:rPr>
          <w:rFonts w:ascii="Calibri" w:hAnsi="Calibri"/>
          <w:b w:val="false"/>
          <w:color w:val="000000"/>
          <w:sz w:val="22"/>
          <w:u w:val="none"/>
        </w:rPr>
        <w:t>A apresentação dos</w:t>
      </w:r>
      <w:r>
        <w:rPr>
          <w:rFonts w:ascii="Calibri" w:hAnsi="Calibri"/>
          <w:b/>
          <w:color w:val="000000"/>
          <w:sz w:val="22"/>
          <w:u w:val="none"/>
        </w:rPr>
        <w:t xml:space="preserve"> títulos de propriedade</w:t>
      </w:r>
      <w:r>
        <w:rPr>
          <w:rFonts w:ascii="Calibri" w:hAnsi="Calibri"/>
          <w:b w:val="false"/>
          <w:color w:val="000000"/>
          <w:sz w:val="22"/>
          <w:u w:val="none"/>
        </w:rPr>
        <w:t xml:space="preserve"> abrangendo os últimos 20 anos  </w:t>
      </w:r>
      <w:r>
        <w:rPr>
          <w:rFonts w:ascii="Calibri" w:hAnsi="Calibri"/>
          <w:b/>
          <w:color w:val="000000"/>
          <w:sz w:val="22"/>
          <w:u w:val="single"/>
        </w:rPr>
        <w:t>somente será indispensável caso o imóvel esteja TRANSCRITO, não sendo necessária sua apresentação se o imóvel estiver MATRICULADO há mais de 20 anos,</w:t>
      </w:r>
      <w:r>
        <w:rPr>
          <w:rFonts w:ascii="Calibri" w:hAnsi="Calibri"/>
          <w:b w:val="false"/>
          <w:color w:val="000000"/>
          <w:sz w:val="22"/>
          <w:u w:val="none"/>
        </w:rPr>
        <w:t xml:space="preserve"> bastando apenas um breve resumo dos títulos, acompanhado da certidão da atual matrícula e de eventuais matrículas anteriores.** </w:t>
      </w:r>
    </w:p>
    <w:p>
      <w:pPr>
        <w:pStyle w:val="Normal"/>
        <w:spacing w:lineRule="auto" w:line="276"/>
        <w:jc w:val="both"/>
        <w:rPr>
          <w:rFonts w:ascii="Calibri" w:hAnsi="Calibri"/>
          <w:color w:val="000000"/>
          <w:sz w:val="22"/>
          <w:u w:val="none"/>
        </w:rPr>
      </w:pPr>
      <w:r>
        <w:rPr>
          <w:rFonts w:ascii="Calibri" w:hAnsi="Calibri"/>
          <w:color w:val="000000"/>
          <w:sz w:val="22"/>
          <w:u w:val="none"/>
        </w:rPr>
        <w:t>_________________</w:t>
      </w:r>
    </w:p>
    <w:p>
      <w:pPr>
        <w:pStyle w:val="Normal"/>
        <w:spacing w:lineRule="auto" w:line="276"/>
        <w:jc w:val="both"/>
        <w:rPr>
          <w:rFonts w:ascii="Calibri" w:hAnsi="Calibri"/>
          <w:color w:val="000000"/>
          <w:sz w:val="12"/>
          <w:u w:val="none"/>
        </w:rPr>
      </w:pPr>
      <w:r>
        <w:rPr>
          <w:rFonts w:ascii="Calibri" w:hAnsi="Calibri"/>
          <w:color w:val="000000"/>
          <w:sz w:val="12"/>
          <w:u w:val="none"/>
        </w:rPr>
        <w:t>**item 219,2, seção VIII, subseção I, capítulo XX, do Prov. CG 58/89 – Normas de Serviço da E. Corregedoria Geral da Justiça do Estado de São Paulo</w:t>
      </w:r>
    </w:p>
    <w:p>
      <w:pPr>
        <w:pStyle w:val="Normal"/>
        <w:spacing w:lineRule="auto" w:line="276"/>
        <w:jc w:val="both"/>
        <w:rPr>
          <w:rFonts w:ascii="Calibri" w:hAnsi="Calibri"/>
          <w:color w:val="000000"/>
          <w:sz w:val="12"/>
          <w:u w:val="none"/>
        </w:rPr>
      </w:pPr>
      <w:r>
        <w:rPr>
          <w:rFonts w:ascii="Calibri" w:hAnsi="Calibri"/>
          <w:color w:val="000000"/>
          <w:sz w:val="12"/>
          <w:u w:val="none"/>
        </w:rPr>
      </w:r>
    </w:p>
    <w:p>
      <w:pPr>
        <w:pStyle w:val="Normal"/>
        <w:spacing w:lineRule="auto" w:line="276"/>
        <w:jc w:val="both"/>
        <w:rPr>
          <w:rFonts w:ascii="Calibri" w:hAnsi="Calibri"/>
          <w:color w:val="000000"/>
        </w:rPr>
      </w:pPr>
      <w:r>
        <w:rPr>
          <w:rFonts w:ascii="Calibri" w:hAnsi="Calibri"/>
          <w:b/>
          <w:color w:val="000000"/>
          <w:sz w:val="22"/>
          <w:u w:val="none"/>
        </w:rPr>
        <w:t xml:space="preserve">3.4. TÍTULO DE PROPRIEDADE DO TERRENO (Escritura ou documento equivalente): </w:t>
      </w:r>
      <w:r>
        <w:rPr>
          <w:rFonts w:ascii="Calibri" w:hAnsi="Calibri"/>
          <w:b w:val="false"/>
          <w:color w:val="000000"/>
          <w:sz w:val="22"/>
          <w:u w:val="none"/>
        </w:rPr>
        <w:t>Poderá ser título de propriedade de terreno, ou de promessa, irrevogável e irretratável, de compra e venda ou de cessão de direitos ou de permuta, do qual conste cláusula de imissão na posse do imóvel, não podendo haver estipulações impeditivas de sua alienação em frações ideais, com o consentimento para demolição e construção, devidamente registrado.</w:t>
      </w:r>
    </w:p>
    <w:p>
      <w:pPr>
        <w:pStyle w:val="Normal"/>
        <w:spacing w:lineRule="auto" w:line="276"/>
        <w:jc w:val="both"/>
        <w:rPr>
          <w:rFonts w:ascii="Calibri" w:hAnsi="Calibri"/>
          <w:color w:val="000000"/>
          <w:sz w:val="22"/>
          <w:u w:val="none"/>
        </w:rPr>
      </w:pPr>
      <w:r>
        <w:rPr>
          <w:rFonts w:ascii="Calibri" w:hAnsi="Calibri"/>
          <w:color w:val="000000"/>
          <w:sz w:val="22"/>
          <w:u w:val="none"/>
        </w:rPr>
        <w:t>__________________</w:t>
      </w:r>
    </w:p>
    <w:p>
      <w:pPr>
        <w:pStyle w:val="Normal"/>
        <w:spacing w:lineRule="auto" w:line="276" w:before="0" w:after="140"/>
        <w:jc w:val="both"/>
        <w:rPr>
          <w:rFonts w:ascii="Calibri" w:hAnsi="Calibri"/>
          <w:color w:val="000000"/>
        </w:rPr>
      </w:pPr>
      <w:r>
        <w:rPr>
          <w:rFonts w:ascii="Calibri" w:hAnsi="Calibri"/>
          <w:color w:val="000000"/>
          <w:sz w:val="12"/>
          <w:u w:val="none"/>
        </w:rPr>
        <w:t xml:space="preserve">Lei 4.591/64 - Art. 32. O incorporador somente poderá negociar sobre unidades autônomas após ter arquivado, no cartório competente de Registro de Imóveis, os seguintes documentos: </w:t>
      </w:r>
      <w:r>
        <w:rPr>
          <w:rFonts w:ascii="Calibri" w:hAnsi="Calibri"/>
          <w:color w:val="000000"/>
        </w:rPr>
        <w:br/>
      </w:r>
      <w:r>
        <w:rPr>
          <w:rFonts w:ascii="Calibri" w:hAnsi="Calibri"/>
          <w:color w:val="000000"/>
          <w:sz w:val="12"/>
          <w:u w:val="none"/>
        </w:rPr>
        <w:t>a) título de propriedade de terreno, ou de promessa, irrevogável e irretratável, de compra e venda ou de cessão de direitos ou de permuta do qual conste cláusula de imissão na posse do imóvel, não haja estipulações impeditivas de sua alienação em frações ideais e inclua consentimento para demolição e construção, devidamente registrado;</w:t>
      </w:r>
    </w:p>
    <w:p>
      <w:pPr>
        <w:pStyle w:val="Normal"/>
        <w:spacing w:lineRule="auto" w:line="276" w:before="0" w:after="0"/>
        <w:jc w:val="both"/>
        <w:rPr>
          <w:rFonts w:ascii="Calibri" w:hAnsi="Calibri"/>
          <w:b/>
          <w:b/>
          <w:color w:val="000000"/>
          <w:sz w:val="22"/>
          <w:u w:val="none"/>
        </w:rPr>
      </w:pPr>
      <w:r>
        <w:rPr>
          <w:rFonts w:ascii="Calibri" w:hAnsi="Calibri"/>
          <w:b/>
          <w:color w:val="000000"/>
          <w:sz w:val="22"/>
          <w:u w:val="none"/>
        </w:rPr>
        <w:t>4. CERTIDÕES NEGATIVAS referentes ao PROPRIETÁRIO / INCORPORADOR</w:t>
      </w:r>
    </w:p>
    <w:p>
      <w:pPr>
        <w:pStyle w:val="Normal"/>
        <w:spacing w:lineRule="auto" w:line="276" w:before="0" w:after="0"/>
        <w:jc w:val="both"/>
        <w:rPr>
          <w:rFonts w:ascii="Calibri" w:hAnsi="Calibri"/>
          <w:color w:val="000000"/>
        </w:rPr>
      </w:pPr>
      <w:r>
        <w:rPr>
          <w:rFonts w:ascii="Calibri" w:hAnsi="Calibri"/>
          <w:b/>
          <w:color w:val="000000"/>
          <w:sz w:val="22"/>
          <w:u w:val="none"/>
        </w:rPr>
        <w:t xml:space="preserve">4.1. </w:t>
      </w:r>
      <w:r>
        <w:rPr>
          <w:rFonts w:ascii="Calibri" w:hAnsi="Calibri"/>
          <w:b w:val="false"/>
          <w:color w:val="000000"/>
          <w:sz w:val="22"/>
          <w:u w:val="none"/>
        </w:rPr>
        <w:t xml:space="preserve">As certidões devem referir-se aos </w:t>
      </w:r>
      <w:r>
        <w:rPr>
          <w:rFonts w:ascii="Calibri" w:hAnsi="Calibri"/>
          <w:b w:val="false"/>
          <w:color w:val="000000"/>
          <w:sz w:val="22"/>
          <w:u w:val="single"/>
        </w:rPr>
        <w:t>ATUAIS PROPRIETÁRIOS /ALIENANTES DO TERRENO</w:t>
      </w:r>
      <w:r>
        <w:rPr>
          <w:rFonts w:ascii="Calibri" w:hAnsi="Calibri"/>
          <w:b w:val="false"/>
          <w:color w:val="000000"/>
          <w:sz w:val="22"/>
          <w:u w:val="none"/>
        </w:rPr>
        <w:t xml:space="preserve"> (permutantes, compromissários compradores, se houver, inclusive seus cônjuges) e ao </w:t>
      </w:r>
      <w:r>
        <w:rPr>
          <w:rFonts w:ascii="Calibri" w:hAnsi="Calibri"/>
          <w:b w:val="false"/>
          <w:color w:val="000000"/>
          <w:sz w:val="22"/>
          <w:u w:val="single"/>
        </w:rPr>
        <w:t>INCORPORADOR</w:t>
      </w:r>
      <w:r>
        <w:rPr>
          <w:rFonts w:ascii="Calibri" w:hAnsi="Calibri"/>
          <w:b w:val="false"/>
          <w:color w:val="000000"/>
          <w:sz w:val="22"/>
          <w:u w:val="none"/>
        </w:rPr>
        <w:t xml:space="preserve">. </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rPr>
      </w:pPr>
      <w:r>
        <w:rPr>
          <w:rFonts w:ascii="Calibri" w:hAnsi="Calibri"/>
          <w:color w:val="000000"/>
          <w:sz w:val="22"/>
          <w:u w:val="none"/>
        </w:rPr>
        <w:t xml:space="preserve">4.2.  As certidões devem ser extraídas no </w:t>
      </w:r>
      <w:r>
        <w:rPr>
          <w:rFonts w:ascii="Calibri" w:hAnsi="Calibri"/>
          <w:b/>
          <w:color w:val="000000"/>
          <w:sz w:val="22"/>
          <w:u w:val="single"/>
        </w:rPr>
        <w:t>DOMICÍLIO DO PROPRIETÁRIO E DO INCORPORADOR</w:t>
      </w:r>
      <w:r>
        <w:rPr>
          <w:rFonts w:ascii="Calibri" w:hAnsi="Calibri"/>
          <w:b w:val="false"/>
          <w:color w:val="000000"/>
          <w:sz w:val="22"/>
          <w:u w:val="none"/>
        </w:rPr>
        <w:t xml:space="preserve">, bem como na </w:t>
      </w:r>
      <w:r>
        <w:rPr>
          <w:rFonts w:ascii="Calibri" w:hAnsi="Calibri"/>
          <w:b/>
          <w:color w:val="000000"/>
          <w:sz w:val="22"/>
          <w:u w:val="single"/>
        </w:rPr>
        <w:t>CIRCUNSCRIÇÃO ONDE SE LOCALIZA O IMÓVEL A SER INCORPORADO</w:t>
      </w:r>
      <w:r>
        <w:rPr>
          <w:rFonts w:ascii="Calibri" w:hAnsi="Calibri"/>
          <w:b w:val="false"/>
          <w:color w:val="000000"/>
          <w:sz w:val="22"/>
          <w:u w:val="none"/>
        </w:rPr>
        <w:t>*.</w:t>
      </w:r>
    </w:p>
    <w:p>
      <w:pPr>
        <w:pStyle w:val="Normal"/>
        <w:spacing w:lineRule="auto" w:line="276"/>
        <w:jc w:val="both"/>
        <w:rPr>
          <w:rFonts w:ascii="Calibri" w:hAnsi="Calibri"/>
          <w:color w:val="000000"/>
          <w:sz w:val="22"/>
          <w:u w:val="none"/>
        </w:rPr>
      </w:pPr>
      <w:r>
        <w:rPr>
          <w:rFonts w:ascii="Calibri" w:hAnsi="Calibri"/>
          <w:color w:val="000000"/>
          <w:sz w:val="22"/>
          <w:u w:val="none"/>
        </w:rPr>
        <w:t>_______________________</w:t>
      </w:r>
    </w:p>
    <w:p>
      <w:pPr>
        <w:pStyle w:val="Normal"/>
        <w:spacing w:lineRule="auto" w:line="276"/>
        <w:jc w:val="both"/>
        <w:rPr>
          <w:rFonts w:ascii="Calibri" w:hAnsi="Calibri"/>
          <w:color w:val="000000"/>
        </w:rPr>
      </w:pPr>
      <w:r>
        <w:rPr>
          <w:rFonts w:ascii="Calibri" w:hAnsi="Calibri"/>
          <w:b w:val="false"/>
          <w:color w:val="000000"/>
          <w:sz w:val="12"/>
          <w:u w:val="none"/>
        </w:rPr>
        <w:t>*item 21</w:t>
      </w:r>
      <w:r>
        <w:rPr>
          <w:rFonts w:ascii="Calibri" w:hAnsi="Calibri"/>
          <w:b w:val="false"/>
          <w:color w:val="000000"/>
          <w:sz w:val="12"/>
          <w:u w:val="none"/>
        </w:rPr>
        <w:t>0</w:t>
      </w:r>
      <w:r>
        <w:rPr>
          <w:rFonts w:ascii="Calibri" w:hAnsi="Calibri"/>
          <w:b w:val="false"/>
          <w:color w:val="000000"/>
          <w:sz w:val="12"/>
          <w:u w:val="none"/>
        </w:rPr>
        <w:t>.</w:t>
      </w:r>
      <w:r>
        <w:rPr>
          <w:rFonts w:ascii="Calibri" w:hAnsi="Calibri"/>
          <w:b w:val="false"/>
          <w:color w:val="000000"/>
          <w:sz w:val="12"/>
          <w:u w:val="none"/>
        </w:rPr>
        <w:t>5</w:t>
      </w:r>
      <w:r>
        <w:rPr>
          <w:rFonts w:ascii="Calibri" w:hAnsi="Calibri"/>
          <w:b w:val="false"/>
          <w:color w:val="000000"/>
          <w:sz w:val="12"/>
          <w:u w:val="none"/>
        </w:rPr>
        <w:t xml:space="preserve">, seção VIII, subseção I, capítulo XX, do Prov. CG 58/89 – Normas de Serviço da E. Corregedoria Geral da Justiça do Estado de São Paulo: Todas as certidões </w:t>
      </w:r>
      <w:r>
        <w:rPr>
          <w:rFonts w:ascii="Calibri" w:hAnsi="Calibri"/>
          <w:b/>
          <w:color w:val="000000"/>
          <w:sz w:val="12"/>
          <w:u w:val="single"/>
        </w:rPr>
        <w:t>deverão ser extraídas na Comarca da situação do imóvel e, se distintas, naquelas onde domiciliadas as pessoas supramencionadas</w:t>
      </w:r>
      <w:r>
        <w:rPr>
          <w:rFonts w:ascii="Calibri" w:hAnsi="Calibri"/>
          <w:b w:val="false"/>
          <w:color w:val="000000"/>
          <w:sz w:val="12"/>
          <w:u w:val="none"/>
        </w:rPr>
        <w:t>, ou se for pessoa jurídica, apenas na comarca da sua sede, exigindo-se que não tenham sido expedidas há mais de 6 (seis) meses.</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rPr>
      </w:pPr>
      <w:r>
        <w:rPr>
          <w:rFonts w:ascii="Calibri" w:hAnsi="Calibri"/>
          <w:color w:val="000000"/>
          <w:sz w:val="22"/>
          <w:u w:val="none"/>
        </w:rPr>
        <w:t>4.3.</w:t>
      </w:r>
      <w:r>
        <w:rPr>
          <w:rFonts w:ascii="Calibri" w:hAnsi="Calibri"/>
          <w:color w:val="000000"/>
          <w:sz w:val="22"/>
          <w:u w:val="none"/>
          <w:shd w:fill="66FF99" w:val="clear"/>
        </w:rPr>
        <w:t xml:space="preserve"> </w:t>
      </w:r>
      <w:r>
        <w:rPr>
          <w:rFonts w:ascii="Calibri" w:hAnsi="Calibri"/>
          <w:b/>
          <w:bCs/>
          <w:color w:val="000000"/>
          <w:sz w:val="22"/>
          <w:u w:val="none"/>
          <w:shd w:fill="auto" w:val="clear"/>
        </w:rPr>
        <w:t>VALIDADE DAS CERTIDÕES:</w:t>
      </w:r>
      <w:r>
        <w:rPr>
          <w:rFonts w:ascii="Calibri" w:hAnsi="Calibri"/>
          <w:color w:val="000000"/>
          <w:sz w:val="22"/>
          <w:u w:val="none"/>
          <w:shd w:fill="auto" w:val="clear"/>
        </w:rPr>
        <w:t xml:space="preserve"> As certidões são</w:t>
      </w:r>
      <w:r>
        <w:rPr>
          <w:rFonts w:ascii="Calibri" w:hAnsi="Calibri"/>
          <w:color w:val="000000"/>
          <w:sz w:val="22"/>
          <w:u w:val="none"/>
          <w:shd w:fill="FFFF00" w:val="clear"/>
        </w:rPr>
        <w:t xml:space="preserve"> </w:t>
      </w:r>
      <w:r>
        <w:rPr>
          <w:rFonts w:ascii="Calibri" w:hAnsi="Calibri"/>
          <w:b/>
          <w:color w:val="000000"/>
          <w:sz w:val="22"/>
          <w:u w:val="none"/>
          <w:shd w:fill="FFFF00" w:val="clear"/>
        </w:rPr>
        <w:t>VÁLIDAS POR 6 MESES</w:t>
      </w:r>
      <w:r>
        <w:rPr>
          <w:rFonts w:ascii="Calibri" w:hAnsi="Calibri"/>
          <w:b w:val="false"/>
          <w:color w:val="000000"/>
          <w:sz w:val="22"/>
          <w:u w:val="none"/>
          <w:shd w:fill="FFFF00" w:val="clear"/>
        </w:rPr>
        <w:t>,</w:t>
      </w:r>
      <w:r>
        <w:rPr>
          <w:rFonts w:ascii="Calibri" w:hAnsi="Calibri"/>
          <w:b w:val="false"/>
          <w:color w:val="000000"/>
          <w:sz w:val="22"/>
          <w:u w:val="none"/>
          <w:shd w:fill="auto" w:val="clear"/>
        </w:rPr>
        <w:t xml:space="preserve"> salvo se outro prazo constar expressamente do documento.*</w:t>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t>_______________________</w:t>
      </w:r>
    </w:p>
    <w:p>
      <w:pPr>
        <w:pStyle w:val="Normal"/>
        <w:spacing w:lineRule="auto" w:line="276"/>
        <w:jc w:val="both"/>
        <w:rPr>
          <w:rFonts w:ascii="Calibri" w:hAnsi="Calibri"/>
          <w:b w:val="false"/>
          <w:b w:val="false"/>
          <w:bCs w:val="false"/>
          <w:color w:val="000000"/>
          <w:shd w:fill="auto" w:val="clear"/>
        </w:rPr>
      </w:pPr>
      <w:r>
        <w:rPr>
          <w:rFonts w:ascii="Calibri" w:hAnsi="Calibri"/>
          <w:b w:val="false"/>
          <w:bCs w:val="false"/>
          <w:color w:val="000000"/>
          <w:sz w:val="12"/>
          <w:u w:val="none"/>
          <w:shd w:fill="auto" w:val="clear"/>
        </w:rPr>
        <w:t>*item 21</w:t>
      </w:r>
      <w:r>
        <w:rPr>
          <w:rFonts w:ascii="Calibri" w:hAnsi="Calibri"/>
          <w:b w:val="false"/>
          <w:bCs w:val="false"/>
          <w:color w:val="000000"/>
          <w:sz w:val="12"/>
          <w:u w:val="none"/>
          <w:shd w:fill="auto" w:val="clear"/>
        </w:rPr>
        <w:t>0</w:t>
      </w:r>
      <w:r>
        <w:rPr>
          <w:rFonts w:ascii="Calibri" w:hAnsi="Calibri"/>
          <w:b w:val="false"/>
          <w:bCs w:val="false"/>
          <w:color w:val="000000"/>
          <w:sz w:val="12"/>
          <w:u w:val="none"/>
          <w:shd w:fill="auto" w:val="clear"/>
        </w:rPr>
        <w:t>.</w:t>
      </w:r>
      <w:r>
        <w:rPr>
          <w:rFonts w:ascii="Calibri" w:hAnsi="Calibri"/>
          <w:b w:val="false"/>
          <w:bCs w:val="false"/>
          <w:color w:val="000000"/>
          <w:sz w:val="12"/>
          <w:u w:val="none"/>
          <w:shd w:fill="auto" w:val="clear"/>
        </w:rPr>
        <w:t>5</w:t>
      </w:r>
      <w:r>
        <w:rPr>
          <w:rFonts w:ascii="Calibri" w:hAnsi="Calibri"/>
          <w:b w:val="false"/>
          <w:bCs w:val="false"/>
          <w:color w:val="000000"/>
          <w:sz w:val="12"/>
          <w:u w:val="none"/>
          <w:shd w:fill="auto" w:val="clear"/>
        </w:rPr>
        <w:t>, seção VIII, subseção I, capítulo XX, do Prov. CG 58/89 – Normas de Serviço da E. Corregedoria Geral da Justiça do Estado de São Paulo: Todas as certidões deverão ser extraídas na Comarca da situação do imóvel e, se distintas, naquelas onde domiciliadas as pessoas supramencionadas, ou se for pessoa jurídica, apenas na comarca da sua sede,</w:t>
      </w:r>
      <w:r>
        <w:rPr>
          <w:rFonts w:ascii="Calibri" w:hAnsi="Calibri"/>
          <w:b/>
          <w:bCs w:val="false"/>
          <w:color w:val="000000"/>
          <w:sz w:val="12"/>
          <w:u w:val="single"/>
          <w:shd w:fill="auto" w:val="clear"/>
        </w:rPr>
        <w:t xml:space="preserve"> exigindo-se que não tenham sido expedidas há mais de 6 (seis) meses.</w:t>
      </w:r>
    </w:p>
    <w:p>
      <w:pPr>
        <w:pStyle w:val="Normal"/>
        <w:spacing w:lineRule="auto" w:line="276"/>
        <w:jc w:val="both"/>
        <w:rPr>
          <w:rFonts w:ascii="Calibri" w:hAnsi="Calibri"/>
          <w:b/>
          <w:b/>
          <w:color w:val="000000"/>
          <w:sz w:val="22"/>
          <w:u w:val="none"/>
          <w:shd w:fill="66FF99" w:val="clear"/>
        </w:rPr>
      </w:pPr>
      <w:r>
        <w:rPr>
          <w:rFonts w:ascii="Calibri" w:hAnsi="Calibri"/>
          <w:b/>
          <w:color w:val="000000"/>
          <w:sz w:val="22"/>
          <w:u w:val="none"/>
          <w:shd w:fill="66FF99" w:val="clear"/>
        </w:rPr>
      </w:r>
    </w:p>
    <w:p>
      <w:pPr>
        <w:pStyle w:val="Normal"/>
        <w:spacing w:lineRule="auto" w:line="276"/>
        <w:jc w:val="both"/>
        <w:rPr>
          <w:rFonts w:ascii="Calibri" w:hAnsi="Calibri"/>
          <w:b/>
          <w:b/>
          <w:color w:val="000000"/>
          <w:sz w:val="22"/>
          <w:u w:val="none"/>
          <w:shd w:fill="66FF99" w:val="clear"/>
        </w:rPr>
      </w:pPr>
      <w:r>
        <w:rPr>
          <w:rFonts w:ascii="Calibri" w:hAnsi="Calibri"/>
          <w:b/>
          <w:color w:val="000000"/>
          <w:sz w:val="22"/>
          <w:u w:val="none"/>
          <w:shd w:fill="66FF99" w:val="clear"/>
        </w:rPr>
        <w:t xml:space="preserve">4.4. </w:t>
      </w:r>
      <w:r>
        <w:rPr>
          <w:rFonts w:ascii="Calibri" w:hAnsi="Calibri"/>
          <w:b w:val="false"/>
          <w:bCs w:val="false"/>
          <w:color w:val="000000"/>
          <w:sz w:val="21"/>
          <w:szCs w:val="21"/>
          <w:u w:val="none"/>
          <w:shd w:fill="auto" w:val="clear"/>
        </w:rPr>
        <w:t xml:space="preserve">A eventual </w:t>
      </w:r>
      <w:r>
        <w:rPr>
          <w:rFonts w:ascii="Calibri" w:hAnsi="Calibri"/>
          <w:b/>
          <w:bCs/>
          <w:color w:val="000000"/>
          <w:sz w:val="21"/>
          <w:szCs w:val="21"/>
          <w:u w:val="single"/>
          <w:shd w:fill="auto" w:val="clear"/>
        </w:rPr>
        <w:t>EXISTÊNCIA DE DISTRIBUIÇÕES DE AÇÕES</w:t>
      </w:r>
      <w:r>
        <w:rPr>
          <w:rFonts w:ascii="Calibri" w:hAnsi="Calibri"/>
          <w:b w:val="false"/>
          <w:bCs w:val="false"/>
          <w:color w:val="000000"/>
          <w:sz w:val="21"/>
          <w:szCs w:val="21"/>
          <w:u w:val="single"/>
          <w:shd w:fill="auto" w:val="clear"/>
        </w:rPr>
        <w:t xml:space="preserve"> </w:t>
      </w:r>
      <w:r>
        <w:rPr>
          <w:rFonts w:ascii="Calibri" w:hAnsi="Calibri"/>
          <w:b w:val="false"/>
          <w:bCs w:val="false"/>
          <w:color w:val="000000"/>
          <w:sz w:val="21"/>
          <w:szCs w:val="21"/>
          <w:u w:val="none"/>
          <w:shd w:fill="auto" w:val="clear"/>
        </w:rPr>
        <w:t xml:space="preserve">deverá ser complementada por </w:t>
      </w:r>
      <w:r>
        <w:rPr>
          <w:rFonts w:ascii="Calibri" w:hAnsi="Calibri"/>
          <w:b/>
          <w:bCs/>
          <w:color w:val="000000"/>
          <w:sz w:val="21"/>
          <w:szCs w:val="21"/>
          <w:u w:val="none"/>
          <w:shd w:fill="auto" w:val="clear"/>
        </w:rPr>
        <w:t>CERTIDÃO DE OBJETO E PÉ</w:t>
      </w:r>
      <w:r>
        <w:rPr>
          <w:rFonts w:ascii="Calibri" w:hAnsi="Calibri"/>
          <w:b w:val="false"/>
          <w:bCs w:val="false"/>
          <w:color w:val="000000"/>
          <w:sz w:val="21"/>
          <w:szCs w:val="21"/>
          <w:u w:val="none"/>
          <w:shd w:fill="auto" w:val="clear"/>
        </w:rPr>
        <w:t>, sendo aconselhável, para maiores esclarecimentos, ser acompanhada de cópias autenticadas pelos respectivos cartórios judiciais, das principais peças do processo, permitindo aferição de eventual segurança do juízo, ou quando o tribunal correspondente fornecer esta informação por meio eletrônico cuja autenticidade possa ser confirmada pelo oficial ou seu proposto autorizado *.</w:t>
      </w:r>
    </w:p>
    <w:p>
      <w:pPr>
        <w:pStyle w:val="Normal"/>
        <w:spacing w:lineRule="auto" w:line="276"/>
        <w:ind w:left="0" w:right="0" w:hanging="0"/>
        <w:jc w:val="both"/>
        <w:rPr>
          <w:rFonts w:ascii="Calibri" w:hAnsi="Calibri"/>
          <w:color w:val="000000"/>
          <w:sz w:val="22"/>
          <w:u w:val="none"/>
          <w:shd w:fill="auto" w:val="clear"/>
        </w:rPr>
      </w:pPr>
      <w:r>
        <w:rPr>
          <w:rFonts w:ascii="Calibri" w:hAnsi="Calibri"/>
          <w:color w:val="000000"/>
          <w:sz w:val="22"/>
          <w:u w:val="none"/>
          <w:shd w:fill="auto" w:val="clear"/>
        </w:rPr>
        <w:t>_____________</w:t>
      </w:r>
    </w:p>
    <w:p>
      <w:pPr>
        <w:pStyle w:val="Normal"/>
        <w:spacing w:lineRule="auto" w:line="276"/>
        <w:ind w:left="0" w:right="0" w:hanging="0"/>
        <w:jc w:val="both"/>
        <w:rPr>
          <w:rFonts w:ascii="Calibri" w:hAnsi="Calibri"/>
          <w:color w:val="000000"/>
          <w:sz w:val="14"/>
          <w:szCs w:val="14"/>
          <w:shd w:fill="auto" w:val="clear"/>
        </w:rPr>
      </w:pPr>
      <w:r>
        <w:rPr>
          <w:rFonts w:ascii="Calibri" w:hAnsi="Calibri"/>
          <w:color w:val="000000"/>
          <w:sz w:val="14"/>
          <w:szCs w:val="14"/>
          <w:u w:val="none"/>
          <w:shd w:fill="auto" w:val="clear"/>
        </w:rPr>
        <w:t xml:space="preserve">* item </w:t>
      </w:r>
      <w:r>
        <w:rPr>
          <w:rFonts w:ascii="Calibri" w:hAnsi="Calibri"/>
          <w:color w:val="000000"/>
          <w:sz w:val="14"/>
          <w:szCs w:val="14"/>
          <w:u w:val="none"/>
          <w:shd w:fill="auto" w:val="clear"/>
        </w:rPr>
        <w:t>210.3</w:t>
      </w:r>
      <w:r>
        <w:rPr>
          <w:rFonts w:ascii="Calibri" w:hAnsi="Calibri"/>
          <w:color w:val="000000"/>
          <w:sz w:val="14"/>
          <w:szCs w:val="14"/>
          <w:u w:val="none"/>
          <w:shd w:fill="auto" w:val="clear"/>
        </w:rPr>
        <w:t>, seção V</w:t>
      </w:r>
      <w:r>
        <w:rPr>
          <w:rFonts w:ascii="Calibri" w:hAnsi="Calibri"/>
          <w:color w:val="000000"/>
          <w:sz w:val="14"/>
          <w:szCs w:val="14"/>
          <w:u w:val="none"/>
          <w:shd w:fill="auto" w:val="clear"/>
        </w:rPr>
        <w:t>I</w:t>
      </w:r>
      <w:r>
        <w:rPr>
          <w:rFonts w:ascii="Calibri" w:hAnsi="Calibri"/>
          <w:color w:val="000000"/>
          <w:sz w:val="14"/>
          <w:szCs w:val="14"/>
          <w:u w:val="none"/>
          <w:shd w:fill="auto" w:val="clear"/>
        </w:rPr>
        <w:t xml:space="preserve">II, subseção I, capítulo XX, do Prov. CG 58/89 – Normas de Serviço da E. Corregedoria Geral da Justiça do Estado de São Paulo: </w:t>
      </w:r>
      <w:r>
        <w:rPr>
          <w:rFonts w:ascii="Calibri" w:hAnsi="Calibri"/>
          <w:color w:val="000000"/>
          <w:sz w:val="14"/>
          <w:szCs w:val="14"/>
          <w:shd w:fill="auto" w:val="clear"/>
        </w:rPr>
        <w:t>Sempre que das certidões pessoais e reais constar a distribuição de ações cíveis, deve ser exigida certidão complementar, esclarecedora de seu desfecho ou estado atual, salvo quando se tratar de ação que, pela sua própria natureza, desde logo aferida da certidão do distribuidor, não tem qualquer repercussão econômica, ou, de outra parte, relação com o imóvel objeto d</w:t>
      </w:r>
      <w:r>
        <w:rPr>
          <w:rFonts w:ascii="Calibri" w:hAnsi="Calibri"/>
          <w:color w:val="000000"/>
          <w:sz w:val="14"/>
          <w:szCs w:val="14"/>
          <w:shd w:fill="auto" w:val="clear"/>
        </w:rPr>
        <w:t>a</w:t>
      </w:r>
      <w:r>
        <w:rPr>
          <w:rFonts w:ascii="Calibri" w:hAnsi="Calibri"/>
          <w:color w:val="000000"/>
          <w:sz w:val="14"/>
          <w:szCs w:val="14"/>
          <w:shd w:fill="auto" w:val="clear"/>
        </w:rPr>
        <w:t xml:space="preserve"> </w:t>
      </w:r>
      <w:r>
        <w:rPr>
          <w:rFonts w:ascii="Calibri" w:hAnsi="Calibri"/>
          <w:color w:val="000000"/>
          <w:sz w:val="14"/>
          <w:szCs w:val="14"/>
          <w:shd w:fill="auto" w:val="clear"/>
        </w:rPr>
        <w:t>incorporação</w:t>
      </w:r>
      <w:r>
        <w:rPr>
          <w:rFonts w:ascii="Calibri" w:hAnsi="Calibri"/>
          <w:color w:val="000000"/>
          <w:sz w:val="14"/>
          <w:szCs w:val="14"/>
          <w:shd w:fill="auto" w:val="clear"/>
        </w:rPr>
        <w:t xml:space="preserve">. </w:t>
      </w:r>
    </w:p>
    <w:p>
      <w:pPr>
        <w:pStyle w:val="Normal"/>
        <w:spacing w:lineRule="auto" w:line="276"/>
        <w:ind w:left="0" w:right="0" w:hanging="0"/>
        <w:jc w:val="both"/>
        <w:rPr>
          <w:rFonts w:ascii="Calibri" w:hAnsi="Calibri"/>
          <w:b w:val="false"/>
          <w:b w:val="false"/>
          <w:bCs w:val="false"/>
          <w:color w:val="000000"/>
          <w:sz w:val="14"/>
          <w:szCs w:val="14"/>
          <w:u w:val="none"/>
          <w:shd w:fill="auto" w:val="clear"/>
        </w:rPr>
      </w:pPr>
      <w:r>
        <w:rPr>
          <w:rFonts w:ascii="Calibri" w:hAnsi="Calibri"/>
          <w:b w:val="false"/>
          <w:bCs w:val="false"/>
          <w:color w:val="000000"/>
          <w:sz w:val="14"/>
          <w:szCs w:val="14"/>
          <w:u w:val="none"/>
          <w:shd w:fill="auto" w:val="clear"/>
        </w:rPr>
        <w:t xml:space="preserve">*item </w:t>
      </w:r>
      <w:r>
        <w:rPr>
          <w:rFonts w:ascii="Calibri" w:hAnsi="Calibri"/>
          <w:b w:val="false"/>
          <w:bCs w:val="false"/>
          <w:color w:val="000000"/>
          <w:sz w:val="14"/>
          <w:szCs w:val="14"/>
          <w:u w:val="none"/>
          <w:shd w:fill="auto" w:val="clear"/>
        </w:rPr>
        <w:t>210</w:t>
      </w:r>
      <w:r>
        <w:rPr>
          <w:rFonts w:ascii="Calibri" w:hAnsi="Calibri"/>
          <w:b w:val="false"/>
          <w:bCs w:val="false"/>
          <w:color w:val="000000"/>
          <w:sz w:val="14"/>
          <w:szCs w:val="14"/>
          <w:u w:val="none"/>
          <w:shd w:fill="auto" w:val="clear"/>
        </w:rPr>
        <w:t>.</w:t>
      </w:r>
      <w:r>
        <w:rPr>
          <w:rFonts w:ascii="Calibri" w:hAnsi="Calibri"/>
          <w:b w:val="false"/>
          <w:bCs w:val="false"/>
          <w:color w:val="000000"/>
          <w:sz w:val="14"/>
          <w:szCs w:val="14"/>
          <w:u w:val="none"/>
          <w:shd w:fill="auto" w:val="clear"/>
        </w:rPr>
        <w:t>4</w:t>
      </w:r>
      <w:r>
        <w:rPr>
          <w:rFonts w:ascii="Calibri" w:hAnsi="Calibri"/>
          <w:b w:val="false"/>
          <w:bCs w:val="false"/>
          <w:color w:val="000000"/>
          <w:sz w:val="14"/>
          <w:szCs w:val="14"/>
          <w:u w:val="none"/>
          <w:shd w:fill="auto" w:val="clear"/>
        </w:rPr>
        <w:t>, seção V</w:t>
      </w:r>
      <w:r>
        <w:rPr>
          <w:rFonts w:ascii="Calibri" w:hAnsi="Calibri"/>
          <w:b w:val="false"/>
          <w:bCs w:val="false"/>
          <w:color w:val="000000"/>
          <w:sz w:val="14"/>
          <w:szCs w:val="14"/>
          <w:u w:val="none"/>
          <w:shd w:fill="auto" w:val="clear"/>
        </w:rPr>
        <w:t>I</w:t>
      </w:r>
      <w:r>
        <w:rPr>
          <w:rFonts w:ascii="Calibri" w:hAnsi="Calibri"/>
          <w:b w:val="false"/>
          <w:bCs w:val="false"/>
          <w:color w:val="000000"/>
          <w:sz w:val="14"/>
          <w:szCs w:val="14"/>
          <w:u w:val="none"/>
          <w:shd w:fill="auto" w:val="clear"/>
        </w:rPr>
        <w:t>II, subseção I, capítulo XX, do Prov. CG 58/89 – Normas de Serviço da E. Corregedoria Geral da Justiça do Estado de São Paulo: A certidão esclarecedora poderá ser substituída por cópias autenticadas das partes mais importantes do processo ou por print do andamento da ação.</w:t>
      </w:r>
    </w:p>
    <w:p>
      <w:pPr>
        <w:pStyle w:val="Normal"/>
        <w:spacing w:lineRule="auto" w:line="276"/>
        <w:ind w:left="0" w:right="0" w:hanging="0"/>
        <w:jc w:val="both"/>
        <w:rPr>
          <w:rFonts w:ascii="Calibri" w:hAnsi="Calibri"/>
          <w:b/>
          <w:b/>
          <w:color w:val="000000"/>
          <w:sz w:val="22"/>
          <w:u w:val="none"/>
          <w:shd w:fill="auto" w:val="clear"/>
        </w:rPr>
      </w:pPr>
      <w:r>
        <w:rPr>
          <w:rFonts w:ascii="Calibri" w:hAnsi="Calibri"/>
          <w:b/>
          <w:color w:val="000000"/>
          <w:sz w:val="22"/>
          <w:u w:val="none"/>
          <w:shd w:fill="auto" w:val="clear"/>
        </w:rPr>
      </w:r>
    </w:p>
    <w:p>
      <w:pPr>
        <w:pStyle w:val="Normal"/>
        <w:spacing w:lineRule="auto" w:line="276"/>
        <w:ind w:left="0" w:right="0" w:hanging="0"/>
        <w:jc w:val="both"/>
        <w:rPr>
          <w:rFonts w:ascii="Calibri" w:hAnsi="Calibri"/>
          <w:b/>
          <w:b/>
          <w:color w:val="000000"/>
          <w:sz w:val="22"/>
          <w:u w:val="none"/>
          <w:shd w:fill="auto" w:val="clear"/>
        </w:rPr>
      </w:pPr>
      <w:r>
        <w:rPr>
          <w:rFonts w:ascii="Calibri" w:hAnsi="Calibri"/>
          <w:b/>
          <w:color w:val="000000"/>
          <w:sz w:val="22"/>
          <w:u w:val="none"/>
          <w:shd w:fill="auto" w:val="clear"/>
        </w:rPr>
        <w:t xml:space="preserve">4.5.  EXECUTIVOS FISCAIS MUNICIPAIS: </w:t>
      </w:r>
      <w:r>
        <w:rPr>
          <w:rFonts w:ascii="Calibri" w:hAnsi="Calibri"/>
          <w:b w:val="false"/>
          <w:bCs w:val="false"/>
          <w:color w:val="000000"/>
          <w:sz w:val="22"/>
          <w:u w:val="none"/>
          <w:shd w:fill="auto" w:val="clear"/>
        </w:rPr>
        <w:t xml:space="preserve">A existência de distribuições de </w:t>
      </w:r>
      <w:r>
        <w:rPr>
          <w:rFonts w:ascii="Calibri" w:hAnsi="Calibri"/>
          <w:b/>
          <w:bCs/>
          <w:color w:val="000000"/>
          <w:sz w:val="22"/>
          <w:u w:val="single"/>
          <w:shd w:fill="auto" w:val="clear"/>
        </w:rPr>
        <w:t>execuções fiscais municipais</w:t>
      </w:r>
      <w:r>
        <w:rPr>
          <w:rFonts w:ascii="Calibri" w:hAnsi="Calibri"/>
          <w:b w:val="false"/>
          <w:bCs w:val="false"/>
          <w:color w:val="000000"/>
          <w:sz w:val="22"/>
          <w:u w:val="none"/>
          <w:shd w:fill="auto" w:val="clear"/>
        </w:rPr>
        <w:t xml:space="preserve"> contra o proprietário ou antecessores poderá ser esclarecida por certidão do município esclarecendo acerca da correspondência do número do processo judicial, certidão de dívida ativa correspondente e número do CPD do imóvel objeto da respectiva obrigação </w:t>
      </w:r>
      <w:r>
        <w:rPr>
          <w:rFonts w:ascii="Calibri" w:hAnsi="Calibri"/>
          <w:b w:val="false"/>
          <w:bCs w:val="false"/>
          <w:i/>
          <w:iCs/>
          <w:color w:val="000000"/>
          <w:sz w:val="22"/>
          <w:u w:val="none"/>
          <w:shd w:fill="auto" w:val="clear"/>
        </w:rPr>
        <w:t>propter rem</w:t>
      </w:r>
      <w:r>
        <w:rPr>
          <w:rFonts w:ascii="Calibri" w:hAnsi="Calibri"/>
          <w:b w:val="false"/>
          <w:bCs w:val="false"/>
          <w:color w:val="000000"/>
          <w:sz w:val="22"/>
          <w:u w:val="none"/>
          <w:shd w:fill="auto" w:val="clear"/>
        </w:rPr>
        <w:t xml:space="preserve">, ficando dispensadas as certidões de objeto e pé. </w:t>
      </w:r>
    </w:p>
    <w:p>
      <w:pPr>
        <w:pStyle w:val="Normal"/>
        <w:spacing w:lineRule="auto" w:line="276"/>
        <w:jc w:val="both"/>
        <w:rPr>
          <w:rFonts w:ascii="Calibri" w:hAnsi="Calibri"/>
          <w:b/>
          <w:b/>
          <w:color w:val="000000"/>
          <w:sz w:val="22"/>
          <w:u w:val="none"/>
          <w:shd w:fill="auto" w:val="clear"/>
        </w:rPr>
      </w:pPr>
      <w:r>
        <w:rPr>
          <w:rFonts w:ascii="Calibri" w:hAnsi="Calibri"/>
          <w:b/>
          <w:color w:val="000000"/>
          <w:sz w:val="22"/>
          <w:u w:val="none"/>
          <w:shd w:fill="auto" w:val="clear"/>
        </w:rPr>
      </w:r>
    </w:p>
    <w:p>
      <w:pPr>
        <w:pStyle w:val="Normal"/>
        <w:spacing w:lineRule="auto" w:line="276"/>
        <w:jc w:val="both"/>
        <w:rPr>
          <w:rFonts w:ascii="Calibri" w:hAnsi="Calibri"/>
          <w:b/>
          <w:b/>
          <w:color w:val="000000"/>
          <w:sz w:val="22"/>
          <w:u w:val="none"/>
        </w:rPr>
      </w:pPr>
      <w:r>
        <w:rPr>
          <w:rFonts w:ascii="Calibri" w:hAnsi="Calibri"/>
          <w:b/>
          <w:color w:val="000000"/>
          <w:sz w:val="22"/>
          <w:u w:val="none"/>
        </w:rPr>
        <w:t>4.6. CERTIDÕES:</w:t>
      </w:r>
    </w:p>
    <w:p>
      <w:pPr>
        <w:pStyle w:val="Normal"/>
        <w:spacing w:lineRule="auto" w:line="276"/>
        <w:jc w:val="both"/>
        <w:rPr>
          <w:rFonts w:ascii="Calibri" w:hAnsi="Calibri"/>
          <w:color w:val="000000"/>
        </w:rPr>
      </w:pPr>
      <w:r>
        <w:rPr>
          <w:rFonts w:ascii="Calibri" w:hAnsi="Calibri"/>
          <w:color w:val="000000"/>
          <w:sz w:val="22"/>
          <w:u w:val="none"/>
        </w:rPr>
        <w:t xml:space="preserve">a) Apresentar </w:t>
      </w:r>
      <w:r>
        <w:rPr>
          <w:rFonts w:ascii="Calibri" w:hAnsi="Calibri"/>
          <w:b/>
          <w:color w:val="000000"/>
          <w:sz w:val="22"/>
          <w:u w:val="none"/>
        </w:rPr>
        <w:t>Certidão de Distribuições de ações da JUSTIÇA ESTADUAL</w:t>
      </w:r>
      <w:r>
        <w:rPr>
          <w:rFonts w:ascii="Calibri" w:hAnsi="Calibri"/>
          <w:b w:val="false"/>
          <w:color w:val="000000"/>
          <w:sz w:val="22"/>
          <w:u w:val="none"/>
        </w:rPr>
        <w:t xml:space="preserve"> (Cíveis,  fiscais e juizado especial e Criminais).</w:t>
      </w:r>
    </w:p>
    <w:p>
      <w:pPr>
        <w:pStyle w:val="Normal"/>
        <w:spacing w:lineRule="auto" w:line="276"/>
        <w:jc w:val="both"/>
        <w:rPr>
          <w:rFonts w:ascii="Calibri" w:hAnsi="Calibri"/>
          <w:color w:val="000000"/>
          <w:sz w:val="22"/>
          <w:u w:val="none"/>
        </w:rPr>
      </w:pPr>
      <w:r>
        <w:rPr>
          <w:rFonts w:ascii="Calibri" w:hAnsi="Calibri"/>
          <w:color w:val="000000"/>
          <w:sz w:val="22"/>
          <w:u w:val="none"/>
        </w:rPr>
        <w:t xml:space="preserve">OBS. 1: A eventual existência de distribuições de ações deverá ser complementada por certidão de objeto e pé, sendo aconselhável, para maiores esclarecimentos, ser integrada de cópias autenticadas pelos respectivos cartórios judiciais ou </w:t>
      </w:r>
      <w:r>
        <w:rPr>
          <w:rFonts w:ascii="Calibri" w:hAnsi="Calibri"/>
          <w:i/>
          <w:iCs/>
          <w:color w:val="000000"/>
          <w:sz w:val="22"/>
          <w:u w:val="none"/>
        </w:rPr>
        <w:t>print</w:t>
      </w:r>
      <w:r>
        <w:rPr>
          <w:rFonts w:ascii="Calibri" w:hAnsi="Calibri"/>
          <w:i w:val="false"/>
          <w:iCs w:val="false"/>
          <w:color w:val="000000"/>
          <w:sz w:val="22"/>
          <w:u w:val="none"/>
        </w:rPr>
        <w:t xml:space="preserve"> das principais peças processuais com código de autenticidade</w:t>
      </w:r>
      <w:r>
        <w:rPr>
          <w:rFonts w:ascii="Calibri" w:hAnsi="Calibri"/>
          <w:color w:val="000000"/>
          <w:sz w:val="22"/>
          <w:u w:val="none"/>
        </w:rPr>
        <w:t>, permitindo aferição de eventual segurança do juízo*.</w:t>
      </w:r>
    </w:p>
    <w:p>
      <w:pPr>
        <w:pStyle w:val="Normal"/>
        <w:spacing w:lineRule="auto" w:line="276"/>
        <w:jc w:val="both"/>
        <w:rPr>
          <w:rFonts w:ascii="Calibri" w:hAnsi="Calibri"/>
          <w:color w:val="000000"/>
          <w:sz w:val="22"/>
          <w:u w:val="none"/>
        </w:rPr>
      </w:pPr>
      <w:r>
        <w:rPr>
          <w:rFonts w:ascii="Calibri" w:hAnsi="Calibri"/>
          <w:color w:val="000000"/>
          <w:sz w:val="22"/>
          <w:u w:val="none"/>
        </w:rPr>
        <w:t xml:space="preserve">_____________________ </w:t>
      </w:r>
    </w:p>
    <w:p>
      <w:pPr>
        <w:pStyle w:val="Normal"/>
        <w:spacing w:lineRule="auto" w:line="276"/>
        <w:jc w:val="both"/>
        <w:rPr>
          <w:rFonts w:ascii="Calibri" w:hAnsi="Calibri"/>
          <w:color w:val="000000"/>
          <w:sz w:val="12"/>
          <w:u w:val="none"/>
        </w:rPr>
      </w:pPr>
      <w:r>
        <w:rPr>
          <w:rFonts w:ascii="Calibri" w:hAnsi="Calibri"/>
          <w:color w:val="000000"/>
          <w:sz w:val="12"/>
          <w:u w:val="none"/>
        </w:rPr>
        <w:t>* item 21</w:t>
      </w:r>
      <w:r>
        <w:rPr>
          <w:rFonts w:ascii="Calibri" w:hAnsi="Calibri"/>
          <w:color w:val="000000"/>
          <w:sz w:val="12"/>
          <w:u w:val="none"/>
        </w:rPr>
        <w:t>0</w:t>
      </w:r>
      <w:r>
        <w:rPr>
          <w:rFonts w:ascii="Calibri" w:hAnsi="Calibri"/>
          <w:color w:val="000000"/>
          <w:sz w:val="12"/>
          <w:u w:val="none"/>
        </w:rPr>
        <w:t xml:space="preserve">.3, seção VIII, subseção I, capítulo XX, do Prov. CG 58/89 – Normas de Serviço da E. Corregedoria Geral da Justiça do Estado de São Paulo: Sempre que das certidões pessoais e reais constar a distribuição de ações cíveis, deve ser exigida certidão complementar, esclarecedora de seu desfecho ou estado atual, salvo quando se tratar de ação que, pela sua própria natureza, desde logo aferida da certidão do distribuidor, não tem qualquer repercussão econômica, ou, de outra parte, relação com o imóvel objeto da incorporação. </w:t>
      </w:r>
    </w:p>
    <w:p>
      <w:pPr>
        <w:pStyle w:val="Normal"/>
        <w:spacing w:lineRule="auto" w:line="276"/>
        <w:jc w:val="both"/>
        <w:rPr>
          <w:rFonts w:ascii="Calibri" w:hAnsi="Calibri"/>
          <w:color w:val="000000"/>
          <w:sz w:val="12"/>
          <w:u w:val="none"/>
        </w:rPr>
      </w:pPr>
      <w:r>
        <w:rPr>
          <w:rFonts w:ascii="Calibri" w:hAnsi="Calibri"/>
          <w:color w:val="000000"/>
          <w:sz w:val="12"/>
          <w:u w:val="none"/>
        </w:rPr>
        <w:t>* 21</w:t>
      </w:r>
      <w:r>
        <w:rPr>
          <w:rFonts w:ascii="Calibri" w:hAnsi="Calibri"/>
          <w:color w:val="000000"/>
          <w:sz w:val="12"/>
          <w:u w:val="none"/>
        </w:rPr>
        <w:t>0</w:t>
      </w:r>
      <w:r>
        <w:rPr>
          <w:rFonts w:ascii="Calibri" w:hAnsi="Calibri"/>
          <w:color w:val="000000"/>
          <w:sz w:val="12"/>
          <w:u w:val="none"/>
        </w:rPr>
        <w:t>.4. A certidão esclarecedora poderá ser substituída por cópias autenticadas do processo ou por print do andamento da ação.</w:t>
      </w:r>
    </w:p>
    <w:p>
      <w:pPr>
        <w:pStyle w:val="Normal"/>
        <w:spacing w:lineRule="auto" w:line="276"/>
        <w:jc w:val="both"/>
        <w:rPr>
          <w:rFonts w:ascii="Calibri" w:hAnsi="Calibri"/>
          <w:color w:val="000000"/>
          <w:sz w:val="22"/>
          <w:u w:val="none"/>
        </w:rPr>
      </w:pPr>
      <w:commentRangeStart w:id="0"/>
      <w:r>
        <w:rPr>
          <w:rFonts w:ascii="Calibri" w:hAnsi="Calibri"/>
          <w:color w:val="000000"/>
          <w:sz w:val="22"/>
          <w:u w:val="none"/>
        </w:rPr>
      </w:r>
    </w:p>
    <w:p>
      <w:pPr>
        <w:pStyle w:val="Normal"/>
        <w:spacing w:lineRule="auto" w:line="276"/>
        <w:jc w:val="both"/>
        <w:rPr>
          <w:rFonts w:ascii="Calibri" w:hAnsi="Calibri"/>
          <w:color w:val="000000"/>
        </w:rPr>
      </w:pPr>
      <w:r>
        <w:rPr>
          <w:rFonts w:ascii="Calibri" w:hAnsi="Calibri"/>
          <w:color w:val="000000"/>
          <w:sz w:val="22"/>
          <w:u w:val="none"/>
        </w:rPr>
        <w:t xml:space="preserve">OBS.2: </w:t>
      </w:r>
      <w:r>
        <w:rPr>
          <w:rFonts w:ascii="Calibri" w:hAnsi="Calibri"/>
          <w:b/>
          <w:color w:val="000000"/>
          <w:sz w:val="22"/>
          <w:u w:val="none"/>
        </w:rPr>
        <w:t xml:space="preserve">EXISTÊNCIA DE AÇÕES: </w:t>
      </w:r>
      <w:r>
        <w:rPr>
          <w:rFonts w:ascii="Calibri" w:hAnsi="Calibri"/>
          <w:b w:val="false"/>
          <w:color w:val="000000"/>
          <w:sz w:val="22"/>
          <w:u w:val="none"/>
        </w:rPr>
        <w:t xml:space="preserve">Tendo em vista a existência de diversas </w:t>
      </w:r>
      <w:r>
        <w:rPr>
          <w:rFonts w:ascii="Calibri" w:hAnsi="Calibri"/>
          <w:b/>
          <w:color w:val="000000"/>
          <w:sz w:val="22"/>
          <w:u w:val="none"/>
        </w:rPr>
        <w:t>AÇÕES FISCAIS – IMPOSTOS</w:t>
      </w:r>
      <w:r>
        <w:rPr>
          <w:rFonts w:ascii="Calibri" w:hAnsi="Calibri"/>
          <w:b w:val="false"/>
          <w:color w:val="000000"/>
          <w:sz w:val="22"/>
          <w:u w:val="none"/>
        </w:rPr>
        <w:t xml:space="preserve">, apresentar certidão esclarecedora de quais impostos são objeto das ações propostas, exemplificativamente citamos: se a dívida existente trata-se de IPTU ou ISS. </w:t>
      </w:r>
      <w:commentRangeEnd w:id="0"/>
      <w:r>
        <w:commentReference w:id="0"/>
      </w:r>
      <w:r>
        <w:rPr>
          <w:rFonts w:ascii="Calibri" w:hAnsi="Calibri"/>
          <w:color w:val="000000"/>
        </w:rPr>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rPr>
      </w:pPr>
      <w:r>
        <w:rPr>
          <w:rFonts w:ascii="Calibri" w:hAnsi="Calibri"/>
          <w:color w:val="000000"/>
          <w:sz w:val="22"/>
          <w:u w:val="none"/>
        </w:rPr>
        <w:t xml:space="preserve">b) Apresentar </w:t>
      </w:r>
      <w:r>
        <w:rPr>
          <w:rFonts w:ascii="Calibri" w:hAnsi="Calibri"/>
          <w:b/>
          <w:color w:val="000000"/>
          <w:sz w:val="22"/>
          <w:u w:val="none"/>
        </w:rPr>
        <w:t>Certidão de Distribuições de ações da JUSTIÇA FEDERAL</w:t>
      </w:r>
      <w:r>
        <w:rPr>
          <w:rFonts w:ascii="Calibri" w:hAnsi="Calibri"/>
          <w:b w:val="false"/>
          <w:color w:val="000000"/>
          <w:sz w:val="22"/>
          <w:u w:val="none"/>
        </w:rPr>
        <w:t xml:space="preserve"> (1º grau – São Paulo) - Cíveis, criminais, fiscais e juizado especial.</w:t>
      </w:r>
    </w:p>
    <w:p>
      <w:pPr>
        <w:pStyle w:val="Normal"/>
        <w:spacing w:lineRule="auto" w:line="276"/>
        <w:jc w:val="both"/>
        <w:rPr>
          <w:rFonts w:ascii="Calibri" w:hAnsi="Calibri"/>
          <w:color w:val="000000"/>
          <w:sz w:val="22"/>
          <w:u w:val="none"/>
        </w:rPr>
      </w:pPr>
      <w:r>
        <w:rPr>
          <w:rFonts w:ascii="Calibri" w:hAnsi="Calibri"/>
          <w:color w:val="000000"/>
          <w:sz w:val="22"/>
          <w:u w:val="none"/>
        </w:rPr>
        <w:t>OBS: A eventual existência de distribuições de ações deverá ser complementada por certidão de objeto e pé, sendo aconselhável, para maiores esclarecimentos, ser integrada de cópias autenticadas pelos respectivos cartórios judiciais, das principais peças do processo, permitindo aferição de eventual segurança do juízo*.</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rPr>
      </w:pPr>
      <w:r>
        <w:rPr>
          <w:rFonts w:ascii="Calibri" w:hAnsi="Calibri"/>
          <w:color w:val="000000"/>
          <w:sz w:val="22"/>
          <w:u w:val="none"/>
        </w:rPr>
        <w:t xml:space="preserve">c) Apresentar </w:t>
      </w:r>
      <w:r>
        <w:rPr>
          <w:rFonts w:ascii="Calibri" w:hAnsi="Calibri"/>
          <w:b/>
          <w:color w:val="000000"/>
          <w:sz w:val="22"/>
          <w:u w:val="none"/>
        </w:rPr>
        <w:t xml:space="preserve">Certidão de Distribuições de ações da JUSTIÇA DO TRABALHO </w:t>
      </w:r>
      <w:r>
        <w:rPr>
          <w:rFonts w:ascii="Calibri" w:hAnsi="Calibri"/>
          <w:b/>
          <w:color w:val="000000"/>
          <w:sz w:val="22"/>
          <w:u w:val="single"/>
        </w:rPr>
        <w:t>15ª Região</w:t>
      </w:r>
      <w:r>
        <w:rPr>
          <w:rFonts w:ascii="Calibri" w:hAnsi="Calibri"/>
          <w:b/>
          <w:color w:val="000000"/>
          <w:sz w:val="22"/>
          <w:u w:val="none"/>
        </w:rPr>
        <w:t xml:space="preserve">  (São Paulo)</w:t>
      </w:r>
    </w:p>
    <w:p>
      <w:pPr>
        <w:pStyle w:val="Normal"/>
        <w:spacing w:lineRule="auto" w:line="276"/>
        <w:jc w:val="both"/>
        <w:rPr>
          <w:rFonts w:ascii="Calibri" w:hAnsi="Calibri"/>
          <w:b/>
          <w:b/>
          <w:color w:val="000000"/>
          <w:sz w:val="22"/>
          <w:u w:val="none"/>
        </w:rPr>
      </w:pPr>
      <w:r>
        <w:rPr>
          <w:rFonts w:ascii="Calibri" w:hAnsi="Calibri"/>
          <w:b/>
          <w:color w:val="000000"/>
          <w:sz w:val="22"/>
          <w:u w:val="none"/>
        </w:rPr>
        <w:t>Obs.: A Certidão Negativa de Débitos Trabalhistas - CNDT não supre a exigência da certidão de distribuição de ações.</w:t>
      </w:r>
    </w:p>
    <w:p>
      <w:pPr>
        <w:pStyle w:val="Normal"/>
        <w:spacing w:lineRule="auto" w:line="276"/>
        <w:jc w:val="both"/>
        <w:rPr>
          <w:rFonts w:ascii="Calibri" w:hAnsi="Calibri"/>
          <w:color w:val="000000"/>
          <w:sz w:val="22"/>
          <w:u w:val="none"/>
        </w:rPr>
      </w:pPr>
      <w:r>
        <w:rPr>
          <w:rFonts w:ascii="Calibri" w:hAnsi="Calibri"/>
          <w:color w:val="000000"/>
          <w:sz w:val="22"/>
          <w:u w:val="none"/>
        </w:rPr>
        <w:t>OBS: A eventual existência de distribuições de ações deverá ser complementada por certidão de objeto e pé, sendo aconselhável, para maiores esclarecimentos, ser integrada de cópias autenticadas pelos respectivos cartórios judiciais, das principais peças do processo, permitindo aferição de eventual segurança do juízo.</w:t>
      </w:r>
    </w:p>
    <w:p>
      <w:pPr>
        <w:pStyle w:val="Normal"/>
        <w:spacing w:lineRule="auto" w:line="276"/>
        <w:jc w:val="both"/>
        <w:rPr>
          <w:rFonts w:ascii="Calibri" w:hAnsi="Calibri"/>
          <w:b/>
          <w:b/>
          <w:color w:val="000000"/>
          <w:sz w:val="22"/>
          <w:u w:val="none"/>
        </w:rPr>
      </w:pPr>
      <w:r>
        <w:rPr>
          <w:rFonts w:ascii="Calibri" w:hAnsi="Calibri"/>
          <w:b/>
          <w:color w:val="000000"/>
          <w:sz w:val="22"/>
          <w:u w:val="none"/>
        </w:rPr>
      </w:r>
    </w:p>
    <w:p>
      <w:pPr>
        <w:pStyle w:val="Normal"/>
        <w:spacing w:lineRule="auto" w:line="276"/>
        <w:jc w:val="both"/>
        <w:rPr>
          <w:rFonts w:ascii="Calibri" w:hAnsi="Calibri"/>
          <w:color w:val="000000"/>
        </w:rPr>
      </w:pPr>
      <w:r>
        <w:rPr>
          <w:rFonts w:ascii="Calibri" w:hAnsi="Calibri"/>
          <w:color w:val="000000"/>
          <w:sz w:val="22"/>
          <w:u w:val="none"/>
        </w:rPr>
        <w:t xml:space="preserve">d) Apresentar </w:t>
      </w:r>
      <w:r>
        <w:rPr>
          <w:rFonts w:ascii="Calibri" w:hAnsi="Calibri"/>
          <w:b/>
          <w:bCs/>
          <w:color w:val="000000"/>
          <w:sz w:val="22"/>
          <w:u w:val="none"/>
        </w:rPr>
        <w:t>Certidão Negativa de Protesto de Títulos</w:t>
      </w:r>
      <w:r>
        <w:rPr>
          <w:rFonts w:ascii="Calibri" w:hAnsi="Calibri"/>
          <w:b w:val="false"/>
          <w:color w:val="000000"/>
          <w:sz w:val="22"/>
          <w:u w:val="none"/>
        </w:rPr>
        <w:t xml:space="preserve"> (abrangendo 5 anos) art. 32, b, da Lei 4.591: *.</w:t>
      </w:r>
    </w:p>
    <w:p>
      <w:pPr>
        <w:pStyle w:val="Normal"/>
        <w:spacing w:lineRule="auto" w:line="276"/>
        <w:jc w:val="both"/>
        <w:rPr>
          <w:rFonts w:ascii="Calibri" w:hAnsi="Calibri"/>
          <w:b w:val="false"/>
          <w:b w:val="false"/>
          <w:color w:val="000000"/>
          <w:sz w:val="22"/>
          <w:u w:val="none"/>
        </w:rPr>
      </w:pPr>
      <w:r>
        <w:rPr>
          <w:rFonts w:ascii="Calibri" w:hAnsi="Calibri"/>
          <w:b w:val="false"/>
          <w:color w:val="000000"/>
          <w:sz w:val="22"/>
          <w:u w:val="none"/>
        </w:rPr>
        <w:t>___________</w:t>
      </w:r>
    </w:p>
    <w:p>
      <w:pPr>
        <w:pStyle w:val="Normal"/>
        <w:spacing w:lineRule="auto" w:line="276"/>
        <w:jc w:val="both"/>
        <w:rPr>
          <w:rFonts w:ascii="Calibri" w:hAnsi="Calibri"/>
          <w:color w:val="000000"/>
          <w:sz w:val="12"/>
          <w:szCs w:val="12"/>
        </w:rPr>
      </w:pPr>
      <w:r>
        <w:rPr>
          <w:rFonts w:ascii="Calibri" w:hAnsi="Calibri"/>
          <w:b w:val="false"/>
          <w:bCs/>
          <w:color w:val="000000"/>
          <w:sz w:val="12"/>
          <w:szCs w:val="12"/>
          <w:u w:val="none"/>
        </w:rPr>
        <w:t>*item 21</w:t>
      </w:r>
      <w:r>
        <w:rPr>
          <w:rFonts w:ascii="Calibri" w:hAnsi="Calibri"/>
          <w:b w:val="false"/>
          <w:bCs/>
          <w:color w:val="000000"/>
          <w:sz w:val="12"/>
          <w:szCs w:val="12"/>
          <w:u w:val="none"/>
        </w:rPr>
        <w:t>0</w:t>
      </w:r>
      <w:r>
        <w:rPr>
          <w:rFonts w:ascii="Calibri" w:hAnsi="Calibri"/>
          <w:b w:val="false"/>
          <w:bCs/>
          <w:color w:val="000000"/>
          <w:sz w:val="12"/>
          <w:szCs w:val="12"/>
          <w:u w:val="none"/>
        </w:rPr>
        <w:t>.1, seção VIII, subseção I, capítulo XX, do Prov. CG 58/89 – Normas de Serviço da E. Corregedoria Geral da Justiça do Estado de São Paulo: As certid</w:t>
      </w:r>
      <w:r>
        <w:rPr>
          <w:rFonts w:ascii="Calibri" w:hAnsi="Calibri"/>
          <w:b/>
          <w:bCs/>
          <w:color w:val="000000"/>
          <w:sz w:val="12"/>
          <w:szCs w:val="12"/>
          <w:u w:val="single"/>
        </w:rPr>
        <w:t xml:space="preserve">ões cíveis e criminais serão extraídas pelo período de 10 (dez) anos e as de protesto pelo período de 5 (cinco). </w:t>
      </w:r>
    </w:p>
    <w:p>
      <w:pPr>
        <w:pStyle w:val="Normal"/>
        <w:spacing w:lineRule="auto" w:line="276"/>
        <w:jc w:val="both"/>
        <w:rPr>
          <w:rFonts w:ascii="Calibri" w:hAnsi="Calibri"/>
          <w:b/>
          <w:b/>
          <w:bCs/>
          <w:color w:val="000000"/>
          <w:sz w:val="22"/>
          <w:u w:val="single"/>
        </w:rPr>
      </w:pPr>
      <w:r>
        <w:rPr>
          <w:rFonts w:ascii="Calibri" w:hAnsi="Calibri"/>
          <w:b/>
          <w:bCs/>
          <w:color w:val="000000"/>
          <w:sz w:val="22"/>
          <w:u w:val="single"/>
        </w:rPr>
      </w:r>
    </w:p>
    <w:p>
      <w:pPr>
        <w:pStyle w:val="Normal"/>
        <w:spacing w:lineRule="auto" w:line="276"/>
        <w:jc w:val="both"/>
        <w:rPr>
          <w:rFonts w:ascii="Calibri" w:hAnsi="Calibri"/>
          <w:color w:val="000000"/>
        </w:rPr>
      </w:pPr>
      <w:r>
        <w:rPr>
          <w:rFonts w:ascii="Calibri" w:hAnsi="Calibri"/>
          <w:color w:val="000000"/>
          <w:sz w:val="22"/>
          <w:u w:val="none"/>
        </w:rPr>
        <w:t>e) Apresentar</w:t>
      </w:r>
      <w:r>
        <w:rPr>
          <w:rFonts w:ascii="Calibri" w:hAnsi="Calibri"/>
          <w:b/>
          <w:bCs/>
          <w:color w:val="000000"/>
          <w:sz w:val="22"/>
          <w:u w:val="none"/>
        </w:rPr>
        <w:t xml:space="preserve"> Certidão </w:t>
      </w:r>
      <w:r>
        <w:rPr>
          <w:rFonts w:ascii="Calibri" w:hAnsi="Calibri"/>
          <w:b/>
          <w:bCs/>
          <w:color w:val="000000"/>
          <w:sz w:val="22"/>
          <w:u w:val="single"/>
        </w:rPr>
        <w:t>Negativa</w:t>
      </w:r>
      <w:r>
        <w:rPr>
          <w:rFonts w:ascii="Calibri" w:hAnsi="Calibri"/>
          <w:b/>
          <w:bCs/>
          <w:color w:val="000000"/>
          <w:sz w:val="22"/>
          <w:u w:val="none"/>
        </w:rPr>
        <w:t xml:space="preserve"> de T</w:t>
      </w:r>
      <w:r>
        <w:rPr>
          <w:rFonts w:ascii="Calibri" w:hAnsi="Calibri"/>
          <w:b/>
          <w:color w:val="000000"/>
          <w:sz w:val="22"/>
          <w:u w:val="none"/>
        </w:rPr>
        <w:t xml:space="preserve">RIBUTOS MUNICIPAIS </w:t>
      </w:r>
      <w:r>
        <w:rPr>
          <w:rFonts w:ascii="Calibri" w:hAnsi="Calibri"/>
          <w:b w:val="false"/>
          <w:bCs w:val="false"/>
          <w:color w:val="000000"/>
          <w:sz w:val="22"/>
          <w:u w:val="none"/>
        </w:rPr>
        <w:t>(C</w:t>
      </w:r>
      <w:r>
        <w:rPr>
          <w:rFonts w:ascii="Calibri" w:hAnsi="Calibri"/>
          <w:b w:val="false"/>
          <w:color w:val="000000"/>
          <w:sz w:val="22"/>
          <w:u w:val="none"/>
        </w:rPr>
        <w:t xml:space="preserve">ertidão de Débitos </w:t>
      </w:r>
      <w:r>
        <w:rPr>
          <w:rFonts w:ascii="Calibri" w:hAnsi="Calibri"/>
          <w:b w:val="false"/>
          <w:color w:val="000000"/>
          <w:sz w:val="22"/>
          <w:u w:val="single"/>
        </w:rPr>
        <w:t>MOBILIÁRIOS</w:t>
      </w:r>
      <w:r>
        <w:rPr>
          <w:rFonts w:ascii="Calibri" w:hAnsi="Calibri"/>
          <w:b w:val="false"/>
          <w:color w:val="000000"/>
          <w:sz w:val="22"/>
          <w:u w:val="none"/>
        </w:rPr>
        <w:t xml:space="preserve"> e </w:t>
      </w:r>
      <w:r>
        <w:rPr>
          <w:rFonts w:ascii="Calibri" w:hAnsi="Calibri"/>
          <w:b w:val="false"/>
          <w:color w:val="000000"/>
          <w:sz w:val="22"/>
          <w:u w:val="single"/>
        </w:rPr>
        <w:t>IMOBILIÁRIOS)</w:t>
      </w:r>
      <w:r>
        <w:rPr>
          <w:rFonts w:ascii="Calibri" w:hAnsi="Calibri"/>
          <w:b w:val="false"/>
          <w:color w:val="000000"/>
          <w:sz w:val="22"/>
          <w:u w:val="none"/>
        </w:rPr>
        <w:t xml:space="preserve"> - art. 32, b, da Lei 4.591/64.</w:t>
      </w:r>
    </w:p>
    <w:p>
      <w:pPr>
        <w:pStyle w:val="Normal"/>
        <w:spacing w:lineRule="auto" w:line="276"/>
        <w:jc w:val="both"/>
        <w:rPr>
          <w:rFonts w:ascii="Calibri" w:hAnsi="Calibri"/>
          <w:color w:val="000000"/>
          <w:sz w:val="22"/>
          <w:u w:val="none"/>
        </w:rPr>
      </w:pPr>
      <w:r>
        <w:rPr>
          <w:rFonts w:ascii="Calibri" w:hAnsi="Calibri"/>
          <w:color w:val="000000"/>
          <w:sz w:val="22"/>
          <w:u w:val="none"/>
        </w:rPr>
        <w:t>OBS: Verificar se a Certidão menciona é válida somente mediante apresentação da Certidão Negativa do Serviço Municipal de Água e Esgoto – SEMAE.</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rPr>
      </w:pPr>
      <w:r>
        <w:rPr>
          <w:rFonts w:ascii="Calibri" w:hAnsi="Calibri"/>
          <w:color w:val="000000"/>
          <w:sz w:val="22"/>
          <w:u w:val="none"/>
        </w:rPr>
        <w:t>f) Apresentar C</w:t>
      </w:r>
      <w:r>
        <w:rPr>
          <w:rFonts w:ascii="Calibri" w:hAnsi="Calibri"/>
          <w:b/>
          <w:bCs/>
          <w:color w:val="000000"/>
          <w:sz w:val="22"/>
          <w:u w:val="none"/>
        </w:rPr>
        <w:t xml:space="preserve">ertidão </w:t>
      </w:r>
      <w:r>
        <w:rPr>
          <w:rFonts w:ascii="Calibri" w:hAnsi="Calibri"/>
          <w:b/>
          <w:bCs/>
          <w:color w:val="000000"/>
          <w:sz w:val="22"/>
          <w:u w:val="single"/>
        </w:rPr>
        <w:t>Negativa</w:t>
      </w:r>
      <w:r>
        <w:rPr>
          <w:rFonts w:ascii="Calibri" w:hAnsi="Calibri"/>
          <w:b/>
          <w:bCs/>
          <w:color w:val="000000"/>
          <w:sz w:val="22"/>
          <w:u w:val="none"/>
        </w:rPr>
        <w:t xml:space="preserve"> de</w:t>
      </w:r>
      <w:r>
        <w:rPr>
          <w:rFonts w:ascii="Calibri" w:hAnsi="Calibri"/>
          <w:color w:val="000000"/>
          <w:sz w:val="22"/>
          <w:u w:val="none"/>
        </w:rPr>
        <w:t xml:space="preserve"> </w:t>
      </w:r>
      <w:r>
        <w:rPr>
          <w:rFonts w:ascii="Calibri" w:hAnsi="Calibri"/>
          <w:b/>
          <w:color w:val="000000"/>
          <w:sz w:val="22"/>
          <w:u w:val="none"/>
        </w:rPr>
        <w:t xml:space="preserve">TRIBUTOS ESTADUAIS: </w:t>
      </w:r>
      <w:r>
        <w:rPr>
          <w:rFonts w:ascii="Calibri" w:hAnsi="Calibri"/>
          <w:b w:val="false"/>
          <w:color w:val="000000"/>
          <w:sz w:val="22"/>
          <w:u w:val="none"/>
        </w:rPr>
        <w:t>Certidão Negativa de Débitos Tributários da Divida Ativa do Estado de São Paulo  - PROCURADORIA GERAL DO ESTADO – PGE</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rPr>
      </w:pPr>
      <w:r>
        <w:rPr>
          <w:rFonts w:ascii="Calibri" w:hAnsi="Calibri"/>
          <w:color w:val="000000"/>
          <w:sz w:val="22"/>
          <w:u w:val="none"/>
        </w:rPr>
        <w:t>g) Apresentar</w:t>
      </w:r>
      <w:r>
        <w:rPr>
          <w:rFonts w:ascii="Calibri" w:hAnsi="Calibri"/>
          <w:b/>
          <w:bCs/>
          <w:color w:val="000000"/>
          <w:sz w:val="22"/>
          <w:u w:val="none"/>
        </w:rPr>
        <w:t xml:space="preserve"> Certidão </w:t>
      </w:r>
      <w:r>
        <w:rPr>
          <w:rFonts w:ascii="Calibri" w:hAnsi="Calibri"/>
          <w:b/>
          <w:bCs/>
          <w:color w:val="000000"/>
          <w:sz w:val="22"/>
          <w:u w:val="single"/>
        </w:rPr>
        <w:t>Negativa</w:t>
      </w:r>
      <w:r>
        <w:rPr>
          <w:rFonts w:ascii="Calibri" w:hAnsi="Calibri"/>
          <w:b/>
          <w:bCs/>
          <w:color w:val="000000"/>
          <w:sz w:val="22"/>
          <w:u w:val="none"/>
        </w:rPr>
        <w:t xml:space="preserve"> de </w:t>
      </w:r>
      <w:r>
        <w:rPr>
          <w:rFonts w:ascii="Calibri" w:hAnsi="Calibri"/>
          <w:b/>
          <w:color w:val="000000"/>
          <w:sz w:val="22"/>
          <w:u w:val="none"/>
        </w:rPr>
        <w:t>TRIBUTOS FEDERAIS</w:t>
      </w:r>
      <w:r>
        <w:rPr>
          <w:rFonts w:ascii="Calibri" w:hAnsi="Calibri"/>
          <w:b w:val="false"/>
          <w:color w:val="000000"/>
          <w:sz w:val="22"/>
          <w:u w:val="none"/>
        </w:rPr>
        <w:t xml:space="preserve"> (SRF/PGFN, INSS e FGTS) -art. 32, b, da Lei 4.591/64: </w:t>
      </w:r>
      <w:r>
        <w:rPr>
          <w:rFonts w:ascii="Calibri" w:hAnsi="Calibri"/>
          <w:b/>
          <w:color w:val="000000"/>
          <w:sz w:val="22"/>
          <w:u w:val="none"/>
        </w:rPr>
        <w:t xml:space="preserve"> </w:t>
      </w:r>
      <w:r>
        <w:rPr>
          <w:rFonts w:ascii="Calibri" w:hAnsi="Calibri"/>
          <w:b w:val="false"/>
          <w:color w:val="000000"/>
          <w:sz w:val="22"/>
          <w:u w:val="none"/>
        </w:rPr>
        <w:t>Certidão Conjunta da Procuradoria-Geral da Fazenda Nacional e Secretaria da Receita Federal do Brasil (certidão negativa de tributos federais e divida ativa da união / certidão negativa de débitos previdenciários e a de terceiros).</w:t>
      </w:r>
    </w:p>
    <w:p>
      <w:pPr>
        <w:pStyle w:val="Normal"/>
        <w:spacing w:lineRule="auto" w:line="276"/>
        <w:jc w:val="both"/>
        <w:rPr>
          <w:rFonts w:ascii="Calibri" w:hAnsi="Calibri"/>
          <w:color w:val="000000"/>
          <w:sz w:val="22"/>
          <w:u w:val="none"/>
        </w:rPr>
      </w:pPr>
      <w:r>
        <w:rPr>
          <w:rFonts w:ascii="Calibri" w:hAnsi="Calibri"/>
          <w:color w:val="000000"/>
          <w:sz w:val="22"/>
          <w:u w:val="none"/>
        </w:rPr>
        <w:t>OBS: CND do INSS (art. 32, f, da Lei 4.591/64): Do titular de direitos sobre o terreno e do incorporador, sempre que forem responsáveis pela arrecadação das respectivas contribuições - pessoa jurídica ou equiparada. /Não sendo pessoa jurídica ou equiparada, apresentar declaração de que não é contribuinte, nem a ele equiparado.</w:t>
      </w:r>
    </w:p>
    <w:p>
      <w:pPr>
        <w:pStyle w:val="Normal"/>
        <w:spacing w:lineRule="auto" w:line="276"/>
        <w:jc w:val="both"/>
        <w:rPr>
          <w:rFonts w:ascii="Calibri" w:hAnsi="Calibri"/>
          <w:color w:val="000000"/>
          <w:sz w:val="12"/>
          <w:u w:val="none"/>
        </w:rPr>
      </w:pPr>
      <w:r>
        <w:rPr>
          <w:rFonts w:ascii="Calibri" w:hAnsi="Calibri"/>
          <w:color w:val="000000"/>
          <w:sz w:val="12"/>
          <w:u w:val="none"/>
        </w:rPr>
        <w:t>______________________</w:t>
      </w:r>
    </w:p>
    <w:p>
      <w:pPr>
        <w:pStyle w:val="Normal"/>
        <w:spacing w:lineRule="auto" w:line="276"/>
        <w:jc w:val="both"/>
        <w:rPr>
          <w:rFonts w:ascii="Calibri" w:hAnsi="Calibri"/>
          <w:color w:val="000000"/>
          <w:sz w:val="12"/>
          <w:u w:val="none"/>
        </w:rPr>
      </w:pPr>
      <w:r>
        <w:rPr>
          <w:rFonts w:ascii="Calibri" w:hAnsi="Calibri"/>
          <w:color w:val="000000"/>
          <w:sz w:val="12"/>
          <w:u w:val="none"/>
        </w:rPr>
        <w:t xml:space="preserve">*seção VIII, subseção I, capítulo XX, do Prov. CG 58/89 – Normas de Serviço da E. Corregedoria Geral da Justiça do Estado de São Paulo: </w:t>
      </w:r>
    </w:p>
    <w:p>
      <w:pPr>
        <w:pStyle w:val="Normal"/>
        <w:spacing w:lineRule="auto" w:line="276"/>
        <w:jc w:val="both"/>
        <w:rPr>
          <w:rFonts w:ascii="Calibri" w:hAnsi="Calibri"/>
          <w:color w:val="000000"/>
        </w:rPr>
      </w:pPr>
      <w:r>
        <w:rPr>
          <w:rFonts w:ascii="Calibri" w:hAnsi="Calibri"/>
          <w:color w:val="000000"/>
          <w:sz w:val="12"/>
          <w:u w:val="none"/>
        </w:rPr>
        <w:t>21</w:t>
      </w:r>
      <w:r>
        <w:rPr>
          <w:rFonts w:ascii="Calibri" w:hAnsi="Calibri"/>
          <w:color w:val="000000"/>
          <w:sz w:val="12"/>
          <w:u w:val="none"/>
        </w:rPr>
        <w:t>1</w:t>
      </w:r>
      <w:r>
        <w:rPr>
          <w:rFonts w:ascii="Calibri" w:hAnsi="Calibri"/>
          <w:color w:val="000000"/>
          <w:sz w:val="12"/>
          <w:u w:val="none"/>
        </w:rPr>
        <w:t>. Deve ser exigido, das empresas em geral,</w:t>
      </w:r>
      <w:r>
        <w:rPr>
          <w:rFonts w:ascii="Calibri" w:hAnsi="Calibri"/>
          <w:b/>
          <w:color w:val="000000"/>
          <w:sz w:val="12"/>
          <w:u w:val="single"/>
        </w:rPr>
        <w:t xml:space="preserve"> documento comprobatório de inexistência de débito para com a Previdência Social, por ocasião do requerimento de registro de incorporações.</w:t>
      </w:r>
    </w:p>
    <w:p>
      <w:pPr>
        <w:pStyle w:val="Normal"/>
        <w:spacing w:lineRule="auto" w:line="276"/>
        <w:jc w:val="both"/>
        <w:rPr>
          <w:rFonts w:ascii="Calibri" w:hAnsi="Calibri"/>
          <w:color w:val="000000"/>
          <w:sz w:val="12"/>
          <w:u w:val="none"/>
        </w:rPr>
      </w:pPr>
      <w:r>
        <w:rPr>
          <w:rFonts w:ascii="Calibri" w:hAnsi="Calibri"/>
          <w:color w:val="000000"/>
          <w:sz w:val="12"/>
          <w:u w:val="none"/>
        </w:rPr>
        <w:t>21</w:t>
      </w:r>
      <w:r>
        <w:rPr>
          <w:rFonts w:ascii="Calibri" w:hAnsi="Calibri"/>
          <w:color w:val="000000"/>
          <w:sz w:val="12"/>
          <w:u w:val="none"/>
        </w:rPr>
        <w:t>2</w:t>
      </w:r>
      <w:r>
        <w:rPr>
          <w:rFonts w:ascii="Calibri" w:hAnsi="Calibri"/>
          <w:color w:val="000000"/>
          <w:sz w:val="12"/>
          <w:u w:val="none"/>
        </w:rPr>
        <w:t>. O incorporador, particular, construtor ou empresa de comercialização de imóveis, não vinculados à Previdência Social, deverão apresentar, apenas em relação ao imóvel, o documento de inexistência de débito concernente aos responsáveis pela execução das obras, por ocasião da averbação da construção do prédio ou unidade imobiliária.</w:t>
      </w:r>
    </w:p>
    <w:p>
      <w:pPr>
        <w:pStyle w:val="Normal"/>
        <w:spacing w:lineRule="auto" w:line="276"/>
        <w:jc w:val="both"/>
        <w:rPr>
          <w:rFonts w:ascii="Calibri" w:hAnsi="Calibri"/>
          <w:color w:val="000000"/>
          <w:sz w:val="12"/>
          <w:u w:val="none"/>
        </w:rPr>
      </w:pPr>
      <w:r>
        <w:rPr>
          <w:rFonts w:ascii="Calibri" w:hAnsi="Calibri"/>
          <w:color w:val="000000"/>
          <w:sz w:val="12"/>
          <w:u w:val="none"/>
        </w:rPr>
        <w:t xml:space="preserve">21.1. Nessa hipótese, independentemente do prazo de sua validade, tal documento servirá para os posteriores registros das primeiras alienações das demais unidades autônomas. </w:t>
      </w:r>
    </w:p>
    <w:p>
      <w:pPr>
        <w:pStyle w:val="Normal"/>
        <w:spacing w:lineRule="auto" w:line="276"/>
        <w:jc w:val="both"/>
        <w:rPr>
          <w:rFonts w:ascii="Calibri" w:hAnsi="Calibri"/>
          <w:b/>
          <w:b/>
          <w:color w:val="000000"/>
          <w:sz w:val="22"/>
          <w:u w:val="none"/>
        </w:rPr>
      </w:pPr>
      <w:r>
        <w:rPr>
          <w:rFonts w:ascii="Calibri" w:hAnsi="Calibri"/>
          <w:b/>
          <w:color w:val="000000"/>
          <w:sz w:val="22"/>
          <w:u w:val="none"/>
        </w:rPr>
      </w:r>
    </w:p>
    <w:p>
      <w:pPr>
        <w:pStyle w:val="Normal"/>
        <w:spacing w:lineRule="auto" w:line="276"/>
        <w:jc w:val="both"/>
        <w:rPr>
          <w:rFonts w:ascii="Calibri" w:hAnsi="Calibri"/>
          <w:color w:val="000000"/>
        </w:rPr>
      </w:pPr>
      <w:r>
        <w:rPr>
          <w:rFonts w:ascii="Calibri" w:hAnsi="Calibri"/>
          <w:color w:val="000000"/>
          <w:sz w:val="22"/>
          <w:u w:val="none"/>
        </w:rPr>
        <w:t>h)</w:t>
      </w:r>
      <w:r>
        <w:rPr>
          <w:rFonts w:ascii="Calibri" w:hAnsi="Calibri"/>
          <w:b/>
          <w:color w:val="000000"/>
          <w:sz w:val="22"/>
          <w:u w:val="none"/>
        </w:rPr>
        <w:t xml:space="preserve"> FGTS: </w:t>
      </w:r>
      <w:r>
        <w:rPr>
          <w:rFonts w:ascii="Calibri" w:hAnsi="Calibri"/>
          <w:b w:val="false"/>
          <w:bCs w:val="false"/>
          <w:color w:val="000000"/>
          <w:sz w:val="22"/>
          <w:u w:val="none"/>
        </w:rPr>
        <w:t xml:space="preserve">Apresentar </w:t>
      </w:r>
      <w:r>
        <w:rPr>
          <w:rFonts w:ascii="Calibri" w:hAnsi="Calibri"/>
          <w:b w:val="false"/>
          <w:color w:val="000000"/>
          <w:sz w:val="22"/>
          <w:u w:val="none"/>
        </w:rPr>
        <w:t>Certificado de Regularidade do FGTS – CRF</w:t>
      </w:r>
    </w:p>
    <w:p>
      <w:pPr>
        <w:pStyle w:val="Normal"/>
        <w:spacing w:lineRule="auto" w:line="276"/>
        <w:jc w:val="both"/>
        <w:rPr>
          <w:rFonts w:ascii="Calibri" w:hAnsi="Calibri"/>
          <w:b/>
          <w:b/>
          <w:color w:val="000000"/>
          <w:sz w:val="22"/>
          <w:u w:val="none"/>
        </w:rPr>
      </w:pPr>
      <w:r>
        <w:rPr>
          <w:rFonts w:ascii="Calibri" w:hAnsi="Calibri"/>
          <w:b/>
          <w:color w:val="000000"/>
          <w:sz w:val="22"/>
          <w:u w:val="none"/>
        </w:rPr>
      </w:r>
    </w:p>
    <w:p>
      <w:pPr>
        <w:pStyle w:val="Normal"/>
        <w:spacing w:lineRule="auto" w:line="276"/>
        <w:jc w:val="both"/>
        <w:rPr>
          <w:rFonts w:ascii="Calibri" w:hAnsi="Calibri"/>
          <w:color w:val="000000"/>
        </w:rPr>
      </w:pPr>
      <w:r>
        <w:rPr>
          <w:rFonts w:ascii="Calibri" w:hAnsi="Calibri"/>
          <w:color w:val="000000"/>
          <w:sz w:val="22"/>
          <w:u w:val="none"/>
        </w:rPr>
        <w:t>i)</w:t>
      </w:r>
      <w:r>
        <w:rPr>
          <w:rFonts w:ascii="Calibri" w:hAnsi="Calibri"/>
          <w:b/>
          <w:color w:val="000000"/>
          <w:sz w:val="22"/>
          <w:u w:val="none"/>
        </w:rPr>
        <w:t xml:space="preserve"> CERTIDÃO DO CREA: </w:t>
      </w:r>
      <w:r>
        <w:rPr>
          <w:rFonts w:ascii="Calibri" w:hAnsi="Calibri"/>
          <w:b w:val="false"/>
          <w:color w:val="000000"/>
          <w:sz w:val="22"/>
          <w:u w:val="none"/>
        </w:rPr>
        <w:t xml:space="preserve"> Deverá ser apresentada Certidão de Registro de Pessoa Jurídica expedida pelo Conselho Regional de Engenharia, Arquitetura e Agronomia, nos termos da legislação vigente (somente construtora).</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rPr>
      </w:pPr>
      <w:r>
        <w:rPr>
          <w:rFonts w:ascii="Calibri" w:hAnsi="Calibri"/>
          <w:b/>
          <w:color w:val="000000"/>
          <w:sz w:val="22"/>
          <w:u w:val="none"/>
        </w:rPr>
        <w:t xml:space="preserve">4.7. ATESTADO DE IDONEIDADE FINANCEIRA: </w:t>
      </w:r>
      <w:r>
        <w:rPr>
          <w:rFonts w:ascii="Calibri" w:hAnsi="Calibri"/>
          <w:b w:val="false"/>
          <w:color w:val="000000"/>
          <w:sz w:val="22"/>
          <w:u w:val="none"/>
        </w:rPr>
        <w:t xml:space="preserve">O atestado deve ser expedido por estabelecimento de crédito que opere no país, há mais de  5 anos (art. 32, o, da Lei 4.591/64), devendo apresentar a </w:t>
      </w:r>
      <w:r>
        <w:rPr>
          <w:rFonts w:ascii="Calibri" w:hAnsi="Calibri"/>
          <w:b/>
          <w:bCs/>
          <w:color w:val="000000"/>
          <w:sz w:val="22"/>
          <w:u w:val="none"/>
        </w:rPr>
        <w:t xml:space="preserve">respectiva prova de representação do subscritor </w:t>
      </w:r>
      <w:r>
        <w:rPr>
          <w:rFonts w:ascii="Calibri" w:hAnsi="Calibri"/>
          <w:b w:val="false"/>
          <w:bCs w:val="false"/>
          <w:color w:val="000000"/>
          <w:sz w:val="22"/>
          <w:u w:val="none"/>
        </w:rPr>
        <w:t xml:space="preserve">(cópia autenticada) </w:t>
      </w:r>
      <w:r>
        <w:rPr>
          <w:rFonts w:ascii="Calibri" w:hAnsi="Calibri"/>
          <w:b w:val="false"/>
          <w:color w:val="000000"/>
          <w:sz w:val="22"/>
          <w:u w:val="none"/>
        </w:rPr>
        <w:t xml:space="preserve">com poderes expressos para emissão de tal documento (caso não conste de nosso acervo de procurações); e deverá conter no mínimo </w:t>
      </w:r>
      <w:r>
        <w:rPr>
          <w:rFonts w:ascii="Calibri" w:hAnsi="Calibri"/>
          <w:b w:val="false"/>
          <w:color w:val="000000"/>
          <w:sz w:val="22"/>
          <w:u w:val="single"/>
        </w:rPr>
        <w:t>nome ou razão social</w:t>
      </w:r>
      <w:r>
        <w:rPr>
          <w:rFonts w:ascii="Calibri" w:hAnsi="Calibri"/>
          <w:b w:val="false"/>
          <w:color w:val="000000"/>
          <w:sz w:val="22"/>
          <w:u w:val="none"/>
        </w:rPr>
        <w:t xml:space="preserve"> e o </w:t>
      </w:r>
      <w:r>
        <w:rPr>
          <w:rFonts w:ascii="Calibri" w:hAnsi="Calibri"/>
          <w:b w:val="false"/>
          <w:color w:val="000000"/>
          <w:sz w:val="22"/>
          <w:u w:val="single"/>
        </w:rPr>
        <w:t>número do CPF ou CNPJ do incorporador,</w:t>
      </w:r>
      <w:r>
        <w:rPr>
          <w:rFonts w:ascii="Calibri" w:hAnsi="Calibri"/>
          <w:b w:val="false"/>
          <w:color w:val="000000"/>
          <w:sz w:val="22"/>
          <w:u w:val="none"/>
        </w:rPr>
        <w:t xml:space="preserve"> a </w:t>
      </w:r>
      <w:r>
        <w:rPr>
          <w:rFonts w:ascii="Calibri" w:hAnsi="Calibri"/>
          <w:b w:val="false"/>
          <w:color w:val="000000"/>
          <w:sz w:val="22"/>
          <w:u w:val="single"/>
        </w:rPr>
        <w:t>identificação do imóvel</w:t>
      </w:r>
      <w:r>
        <w:rPr>
          <w:rFonts w:ascii="Calibri" w:hAnsi="Calibri"/>
          <w:b w:val="false"/>
          <w:color w:val="000000"/>
          <w:sz w:val="22"/>
          <w:u w:val="none"/>
        </w:rPr>
        <w:t xml:space="preserve"> (endereço e número de matrícula), o </w:t>
      </w:r>
      <w:r>
        <w:rPr>
          <w:rFonts w:ascii="Calibri" w:hAnsi="Calibri"/>
          <w:b w:val="false"/>
          <w:color w:val="000000"/>
          <w:sz w:val="22"/>
          <w:u w:val="single"/>
        </w:rPr>
        <w:t>nome do empreendimento*</w:t>
      </w:r>
      <w:r>
        <w:rPr>
          <w:rFonts w:ascii="Calibri" w:hAnsi="Calibri"/>
          <w:b w:val="false"/>
          <w:color w:val="000000"/>
          <w:sz w:val="22"/>
          <w:u w:val="none"/>
        </w:rPr>
        <w:t>*.</w:t>
      </w:r>
    </w:p>
    <w:p>
      <w:pPr>
        <w:pStyle w:val="Normal"/>
        <w:spacing w:lineRule="auto" w:line="276"/>
        <w:jc w:val="both"/>
        <w:rPr>
          <w:rFonts w:ascii="Calibri" w:hAnsi="Calibri"/>
          <w:color w:val="000000"/>
          <w:sz w:val="12"/>
          <w:u w:val="none"/>
        </w:rPr>
      </w:pPr>
      <w:r>
        <w:rPr>
          <w:rFonts w:ascii="Calibri" w:hAnsi="Calibri"/>
          <w:color w:val="000000"/>
          <w:sz w:val="12"/>
          <w:u w:val="none"/>
        </w:rPr>
        <w:t>_____________________</w:t>
      </w:r>
    </w:p>
    <w:p>
      <w:pPr>
        <w:pStyle w:val="Normal"/>
        <w:spacing w:lineRule="auto" w:line="276"/>
        <w:jc w:val="both"/>
        <w:rPr>
          <w:rFonts w:ascii="Calibri" w:hAnsi="Calibri"/>
          <w:color w:val="000000"/>
          <w:sz w:val="12"/>
          <w:u w:val="none"/>
        </w:rPr>
      </w:pPr>
      <w:r>
        <w:rPr>
          <w:rFonts w:ascii="Calibri" w:hAnsi="Calibri"/>
          <w:color w:val="000000"/>
          <w:sz w:val="12"/>
          <w:u w:val="none"/>
        </w:rPr>
        <w:t xml:space="preserve">**item 220, seção VIII, subseção I, capítulo XX, do Prov. CG 58/89 – Normas de Serviço da E. Corregedoria Geral da Justiça do Estado de São Paulo </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b/>
          <w:b/>
          <w:color w:val="000000"/>
          <w:sz w:val="22"/>
          <w:u w:val="none"/>
        </w:rPr>
      </w:pPr>
      <w:r>
        <w:rPr>
          <w:rFonts w:ascii="Calibri" w:hAnsi="Calibri"/>
          <w:b/>
          <w:color w:val="000000"/>
          <w:sz w:val="22"/>
          <w:u w:val="none"/>
        </w:rPr>
      </w:r>
    </w:p>
    <w:p>
      <w:pPr>
        <w:pStyle w:val="Normal"/>
        <w:spacing w:lineRule="auto" w:line="276"/>
        <w:jc w:val="both"/>
        <w:rPr>
          <w:rFonts w:ascii="Calibri" w:hAnsi="Calibri"/>
          <w:b/>
          <w:b/>
          <w:color w:val="000000"/>
          <w:sz w:val="22"/>
          <w:u w:val="none"/>
        </w:rPr>
      </w:pPr>
      <w:r>
        <w:rPr>
          <w:rFonts w:ascii="Calibri" w:hAnsi="Calibri"/>
          <w:b/>
          <w:color w:val="000000"/>
          <w:sz w:val="22"/>
          <w:u w:val="none"/>
        </w:rPr>
        <w:t xml:space="preserve">4.8. </w:t>
      </w:r>
      <w:r>
        <w:rPr>
          <w:rFonts w:ascii="Calibri" w:hAnsi="Calibri"/>
          <w:b/>
          <w:color w:val="000000"/>
          <w:sz w:val="22"/>
          <w:u w:val="none"/>
        </w:rPr>
        <w:t xml:space="preserve"> </w:t>
      </w:r>
      <w:r>
        <w:rPr>
          <w:rFonts w:ascii="Calibri" w:hAnsi="Calibri"/>
          <w:b/>
          <w:bCs/>
          <w:i w:val="false"/>
          <w:iCs w:val="false"/>
          <w:color w:val="000000"/>
          <w:sz w:val="22"/>
          <w:szCs w:val="22"/>
          <w:u w:val="none"/>
          <w:shd w:fill="FFF200" w:val="clear"/>
        </w:rPr>
        <w:t xml:space="preserve"> CADASTRO MUNICIPAL</w:t>
      </w:r>
      <w:r>
        <w:rPr>
          <w:rFonts w:ascii="Calibri" w:hAnsi="Calibri"/>
          <w:b w:val="false"/>
          <w:bCs w:val="false"/>
          <w:i w:val="false"/>
          <w:iCs w:val="false"/>
          <w:color w:val="000000"/>
          <w:sz w:val="22"/>
          <w:szCs w:val="22"/>
          <w:u w:val="none"/>
          <w:shd w:fill="FFF200" w:val="clear"/>
        </w:rPr>
        <w:t>:</w:t>
      </w:r>
    </w:p>
    <w:p>
      <w:pPr>
        <w:pStyle w:val="Normal"/>
        <w:spacing w:lineRule="auto" w:line="276"/>
        <w:jc w:val="both"/>
        <w:rPr>
          <w:rFonts w:ascii="Calibri" w:hAnsi="Calibri"/>
          <w:b/>
          <w:b/>
          <w:color w:val="000000"/>
          <w:sz w:val="22"/>
          <w:u w:val="none"/>
        </w:rPr>
      </w:pPr>
      <w:r>
        <w:rPr>
          <w:rFonts w:ascii="Calibri" w:hAnsi="Calibri"/>
          <w:b w:val="false"/>
          <w:bCs w:val="false"/>
          <w:i w:val="false"/>
          <w:iCs w:val="false"/>
          <w:color w:val="000000"/>
          <w:sz w:val="22"/>
          <w:szCs w:val="22"/>
          <w:u w:val="none"/>
          <w:shd w:fill="FFF200" w:val="clear"/>
        </w:rPr>
        <w:t xml:space="preserve">a) </w:t>
      </w:r>
      <w:r>
        <w:rPr>
          <w:rFonts w:ascii="Calibri" w:hAnsi="Calibri"/>
          <w:b w:val="false"/>
          <w:bCs w:val="false"/>
          <w:i w:val="false"/>
          <w:iCs w:val="false"/>
          <w:color w:val="000000"/>
          <w:sz w:val="22"/>
          <w:szCs w:val="22"/>
          <w:u w:val="none"/>
          <w:shd w:fill="auto" w:val="clear"/>
        </w:rPr>
        <w:t xml:space="preserve">Apresentar Certidão de valor Venal ou cópia do IPTU do presente execício </w:t>
      </w:r>
      <w:r>
        <w:rPr>
          <w:rFonts w:ascii="Calibri" w:hAnsi="Calibri"/>
          <w:b/>
          <w:bCs/>
          <w:i w:val="false"/>
          <w:iCs w:val="false"/>
          <w:color w:val="000000"/>
          <w:sz w:val="22"/>
          <w:szCs w:val="22"/>
          <w:u w:val="single"/>
          <w:shd w:fill="auto" w:val="clear"/>
        </w:rPr>
        <w:t>correspondente ao imóvel objeto</w:t>
      </w:r>
      <w:r>
        <w:rPr>
          <w:rFonts w:ascii="Calibri" w:hAnsi="Calibri"/>
          <w:b/>
          <w:bCs/>
          <w:i w:val="false"/>
          <w:iCs w:val="false"/>
          <w:color w:val="000000"/>
          <w:sz w:val="22"/>
          <w:szCs w:val="22"/>
          <w:u w:val="single"/>
          <w:shd w:fill="auto" w:val="clear"/>
        </w:rPr>
        <w:t xml:space="preserve"> </w:t>
      </w:r>
      <w:r>
        <w:rPr>
          <w:rFonts w:ascii="Calibri" w:hAnsi="Calibri"/>
          <w:b/>
          <w:bCs/>
          <w:i w:val="false"/>
          <w:iCs w:val="false"/>
          <w:color w:val="000000"/>
          <w:sz w:val="22"/>
          <w:szCs w:val="22"/>
          <w:u w:val="single"/>
          <w:shd w:fill="auto" w:val="clear"/>
        </w:rPr>
        <w:t>da Incorporação imobiliária.</w:t>
      </w:r>
    </w:p>
    <w:p>
      <w:pPr>
        <w:pStyle w:val="Normal"/>
        <w:spacing w:lineRule="auto" w:line="240"/>
        <w:jc w:val="both"/>
        <w:rPr>
          <w:rFonts w:ascii="Calibri" w:hAnsi="Calibri"/>
          <w:b/>
          <w:b/>
          <w:bCs/>
          <w:i w:val="false"/>
          <w:i w:val="false"/>
          <w:iCs w:val="false"/>
          <w:color w:val="000000"/>
          <w:sz w:val="22"/>
          <w:szCs w:val="22"/>
          <w:shd w:fill="auto" w:val="clear"/>
        </w:rPr>
      </w:pPr>
      <w:r>
        <w:rPr>
          <w:rFonts w:ascii="Calibri" w:hAnsi="Calibri"/>
          <w:b/>
          <w:bCs/>
          <w:i w:val="false"/>
          <w:iCs w:val="false"/>
          <w:color w:val="000000"/>
          <w:sz w:val="22"/>
          <w:szCs w:val="22"/>
          <w:shd w:fill="auto" w:val="clear"/>
        </w:rPr>
      </w:r>
    </w:p>
    <w:p>
      <w:pPr>
        <w:pStyle w:val="TextBody"/>
        <w:widowControl/>
        <w:spacing w:before="0" w:after="0"/>
        <w:ind w:left="0" w:right="0" w:hanging="0"/>
        <w:jc w:val="both"/>
        <w:rPr>
          <w:rFonts w:ascii="Calibri" w:hAnsi="Calibri"/>
          <w:color w:val="000000"/>
          <w:sz w:val="22"/>
        </w:rPr>
      </w:pPr>
      <w:r>
        <w:rPr>
          <w:rFonts w:ascii="Calibri" w:hAnsi="Calibri"/>
          <w:b w:val="false"/>
          <w:i w:val="false"/>
          <w:caps w:val="false"/>
          <w:smallCaps w:val="false"/>
          <w:color w:val="000000"/>
          <w:spacing w:val="0"/>
          <w:sz w:val="22"/>
        </w:rPr>
        <w:t xml:space="preserve">b)  Caso o imóvel ainda esteja com </w:t>
      </w:r>
      <w:r>
        <w:rPr>
          <w:rFonts w:ascii="Calibri" w:hAnsi="Calibri"/>
          <w:b/>
          <w:bCs/>
          <w:i w:val="false"/>
          <w:caps w:val="false"/>
          <w:smallCaps w:val="false"/>
          <w:color w:val="000000"/>
          <w:spacing w:val="0"/>
          <w:sz w:val="22"/>
        </w:rPr>
        <w:t>CADASTRO EM ÁREA MAIOR,</w:t>
      </w:r>
      <w:r>
        <w:rPr>
          <w:rFonts w:ascii="Calibri" w:hAnsi="Calibri"/>
          <w:b w:val="false"/>
          <w:i w:val="false"/>
          <w:caps w:val="false"/>
          <w:smallCaps w:val="false"/>
          <w:color w:val="000000"/>
          <w:spacing w:val="0"/>
          <w:sz w:val="22"/>
        </w:rPr>
        <w:t xml:space="preserve"> c</w:t>
      </w:r>
      <w:r>
        <w:rPr>
          <w:rFonts w:ascii="Calibri" w:hAnsi="Calibri"/>
          <w:b w:val="false"/>
          <w:i w:val="false"/>
          <w:caps w:val="false"/>
          <w:smallCaps w:val="false"/>
          <w:color w:val="000000"/>
          <w:spacing w:val="0"/>
          <w:sz w:val="22"/>
        </w:rPr>
        <w:t>onforme estabelece o princípio registrário da unitariedade (art. 176, §1º, I, da Lei Federal nº 6.015/1973), cada matrícula deve corresponder a um único imóvel e cada imóvel a uma única matrícula.</w:t>
      </w:r>
    </w:p>
    <w:p>
      <w:pPr>
        <w:pStyle w:val="TextBody"/>
        <w:widowControl/>
        <w:spacing w:before="0" w:after="0"/>
        <w:ind w:left="0" w:right="0" w:hanging="0"/>
        <w:jc w:val="both"/>
        <w:rPr>
          <w:rFonts w:ascii="Calibri" w:hAnsi="Calibri"/>
          <w:b w:val="false"/>
          <w:i w:val="false"/>
          <w:caps w:val="false"/>
          <w:smallCaps w:val="false"/>
          <w:color w:val="000000"/>
          <w:spacing w:val="0"/>
          <w:sz w:val="22"/>
        </w:rPr>
      </w:pPr>
      <w:r>
        <w:rPr>
          <w:rFonts w:ascii="Calibri" w:hAnsi="Calibri"/>
          <w:b w:val="false"/>
          <w:i w:val="false"/>
          <w:caps w:val="false"/>
          <w:smallCaps w:val="false"/>
          <w:color w:val="000000"/>
          <w:spacing w:val="0"/>
          <w:sz w:val="22"/>
        </w:rPr>
      </w:r>
    </w:p>
    <w:p>
      <w:pPr>
        <w:pStyle w:val="TextBody"/>
        <w:widowControl/>
        <w:spacing w:before="0" w:after="0"/>
        <w:ind w:left="0" w:right="0" w:hanging="0"/>
        <w:jc w:val="both"/>
        <w:rPr>
          <w:rFonts w:ascii="Calibri" w:hAnsi="Calibri"/>
          <w:b w:val="false"/>
          <w:i w:val="false"/>
          <w:caps w:val="false"/>
          <w:smallCaps w:val="false"/>
          <w:color w:val="000000"/>
          <w:spacing w:val="0"/>
          <w:sz w:val="22"/>
        </w:rPr>
      </w:pPr>
      <w:r>
        <w:rPr>
          <w:rFonts w:ascii="Calibri" w:hAnsi="Calibri"/>
          <w:b w:val="false"/>
          <w:i w:val="false"/>
          <w:caps w:val="false"/>
          <w:smallCaps w:val="false"/>
          <w:color w:val="000000"/>
          <w:spacing w:val="0"/>
          <w:sz w:val="22"/>
        </w:rPr>
        <w:t>Portanto, para viabilizar a prática dos atos, mantida a matrícula individualizada, é necessário regularizar o cadastro municipal promovendo sua individualização, uma vez que o registro deve exprimir a realidade fática de cada imóvel, e, consequentemente, haver coincidência da situação jurídica imobiliária com a do cadastro municipal.*</w:t>
      </w:r>
    </w:p>
    <w:p>
      <w:pPr>
        <w:pStyle w:val="TextBody"/>
        <w:widowControl/>
        <w:spacing w:before="0" w:after="0"/>
        <w:ind w:left="0" w:right="0" w:hanging="0"/>
        <w:rPr>
          <w:rFonts w:ascii="Calibri" w:hAnsi="Calibri"/>
          <w:b w:val="false"/>
          <w:i/>
          <w:caps w:val="false"/>
          <w:smallCaps w:val="false"/>
          <w:color w:val="000000"/>
          <w:spacing w:val="0"/>
          <w:sz w:val="22"/>
        </w:rPr>
      </w:pPr>
      <w:r>
        <w:rPr>
          <w:rFonts w:ascii="Calibri" w:hAnsi="Calibri"/>
          <w:b w:val="false"/>
          <w:i/>
          <w:caps w:val="false"/>
          <w:smallCaps w:val="false"/>
          <w:color w:val="000000"/>
          <w:spacing w:val="0"/>
          <w:sz w:val="22"/>
        </w:rPr>
        <w:t>-----------------------------------</w:t>
      </w:r>
    </w:p>
    <w:p>
      <w:pPr>
        <w:pStyle w:val="TextBody"/>
        <w:widowControl/>
        <w:spacing w:lineRule="auto" w:line="240" w:before="0" w:after="0"/>
        <w:ind w:left="0" w:right="0" w:hanging="0"/>
        <w:jc w:val="both"/>
        <w:rPr>
          <w:rFonts w:ascii="Calibri" w:hAnsi="Calibri"/>
          <w:b w:val="false"/>
          <w:b/>
          <w:i/>
          <w:caps w:val="false"/>
          <w:smallCaps w:val="false"/>
          <w:color w:val="000000"/>
          <w:spacing w:val="0"/>
          <w:sz w:val="22"/>
          <w:u w:val="none"/>
        </w:rPr>
      </w:pPr>
      <w:r>
        <w:rPr>
          <w:rFonts w:ascii="Calibri" w:hAnsi="Calibri"/>
          <w:b w:val="false"/>
          <w:i/>
          <w:caps w:val="false"/>
          <w:smallCaps w:val="false"/>
          <w:color w:val="000000"/>
          <w:spacing w:val="0"/>
          <w:sz w:val="22"/>
          <w:u w:val="none"/>
        </w:rPr>
        <w:t>* princípio da especialidade objetiva</w:t>
      </w:r>
    </w:p>
    <w:p>
      <w:pPr>
        <w:pStyle w:val="Normal"/>
        <w:spacing w:lineRule="auto" w:line="276"/>
        <w:jc w:val="both"/>
        <w:rPr>
          <w:rFonts w:ascii="Calibri" w:hAnsi="Calibri"/>
          <w:b/>
          <w:b/>
          <w:color w:val="000000"/>
          <w:sz w:val="22"/>
          <w:u w:val="none"/>
        </w:rPr>
      </w:pPr>
      <w:r>
        <w:rPr>
          <w:rFonts w:ascii="Calibri" w:hAnsi="Calibri"/>
          <w:b/>
          <w:color w:val="000000"/>
          <w:sz w:val="22"/>
          <w:u w:val="none"/>
        </w:rPr>
      </w:r>
    </w:p>
    <w:p>
      <w:pPr>
        <w:pStyle w:val="Normal"/>
        <w:spacing w:lineRule="auto" w:line="276"/>
        <w:jc w:val="both"/>
        <w:rPr>
          <w:rFonts w:ascii="Calibri" w:hAnsi="Calibri"/>
          <w:b/>
          <w:b/>
          <w:color w:val="000000"/>
          <w:sz w:val="22"/>
          <w:u w:val="none"/>
        </w:rPr>
      </w:pPr>
      <w:r>
        <w:rPr>
          <w:rFonts w:ascii="Calibri" w:hAnsi="Calibri"/>
          <w:b/>
          <w:color w:val="000000"/>
          <w:sz w:val="22"/>
          <w:u w:val="none"/>
        </w:rPr>
        <w:t>5. MEMORIAL E PLANTA :</w:t>
      </w:r>
    </w:p>
    <w:p>
      <w:pPr>
        <w:pStyle w:val="Normal"/>
        <w:spacing w:lineRule="auto" w:line="276"/>
        <w:jc w:val="both"/>
        <w:rPr>
          <w:rFonts w:ascii="Calibri" w:hAnsi="Calibri"/>
          <w:color w:val="000000"/>
        </w:rPr>
      </w:pPr>
      <w:r>
        <w:rPr>
          <w:rFonts w:ascii="Calibri" w:hAnsi="Calibri"/>
          <w:b/>
          <w:color w:val="000000"/>
          <w:sz w:val="22"/>
          <w:u w:val="none"/>
        </w:rPr>
        <w:t xml:space="preserve">5.1. </w:t>
      </w:r>
      <w:r>
        <w:rPr>
          <w:rFonts w:ascii="Calibri" w:hAnsi="Calibri"/>
          <w:b/>
          <w:color w:val="000000"/>
          <w:sz w:val="22"/>
          <w:u w:val="single"/>
        </w:rPr>
        <w:t>PROJETO DE CONSTRUÇÃO</w:t>
      </w:r>
      <w:r>
        <w:rPr>
          <w:rFonts w:ascii="Calibri" w:hAnsi="Calibri"/>
          <w:b w:val="false"/>
          <w:color w:val="000000"/>
          <w:sz w:val="22"/>
          <w:u w:val="none"/>
        </w:rPr>
        <w:t xml:space="preserve"> (item d do art. 32 da Lei 4.591/64): Deverá conter a aprovação da Prefeitura e as assinaturas do engenheiro responsável e da incorporadora.</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rPr>
      </w:pPr>
      <w:r>
        <w:rPr>
          <w:rFonts w:ascii="Calibri" w:hAnsi="Calibri"/>
          <w:b/>
          <w:color w:val="000000"/>
          <w:sz w:val="22"/>
          <w:u w:val="none"/>
        </w:rPr>
        <w:t xml:space="preserve">5.2. </w:t>
      </w:r>
      <w:r>
        <w:rPr>
          <w:rFonts w:ascii="Calibri" w:hAnsi="Calibri"/>
          <w:b/>
          <w:color w:val="000000"/>
          <w:sz w:val="22"/>
          <w:u w:val="single"/>
        </w:rPr>
        <w:t>MEMORIAL DESCRITIVO DAS ESPECIFICAÇÕES DA OBRA</w:t>
      </w:r>
      <w:r>
        <w:rPr>
          <w:rFonts w:ascii="Calibri" w:hAnsi="Calibri"/>
          <w:b w:val="false"/>
          <w:color w:val="000000"/>
          <w:sz w:val="22"/>
          <w:u w:val="none"/>
        </w:rPr>
        <w:t xml:space="preserve"> (item g do Art. 32 da Lei 4.591/64): Deverá ser apresentado, além do memorial descritivo resumido da obra, conforme quadro em padrões da ABNT, </w:t>
      </w:r>
      <w:r>
        <w:rPr>
          <w:rFonts w:ascii="Calibri" w:hAnsi="Calibri"/>
          <w:b w:val="false"/>
          <w:color w:val="000000"/>
          <w:sz w:val="22"/>
          <w:u w:val="single"/>
        </w:rPr>
        <w:t>o memorial descritivo detalhado</w:t>
      </w:r>
      <w:r>
        <w:rPr>
          <w:rFonts w:ascii="Calibri" w:hAnsi="Calibri"/>
          <w:b w:val="false"/>
          <w:color w:val="000000"/>
          <w:sz w:val="22"/>
          <w:u w:val="none"/>
        </w:rPr>
        <w:t xml:space="preserve"> da obra, especificando os materiais a serem utilizados, a qualidade e padrão destes, desde o início até o acabamento da obra. </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rPr>
      </w:pPr>
      <w:r>
        <w:rPr>
          <w:rFonts w:ascii="Calibri" w:hAnsi="Calibri"/>
          <w:color w:val="000000"/>
          <w:sz w:val="22"/>
          <w:u w:val="none"/>
        </w:rPr>
        <w:t xml:space="preserve">5.3. Constar da planta as </w:t>
      </w:r>
      <w:r>
        <w:rPr>
          <w:rFonts w:ascii="Calibri" w:hAnsi="Calibri"/>
          <w:b/>
          <w:color w:val="000000"/>
          <w:sz w:val="22"/>
          <w:u w:val="none"/>
        </w:rPr>
        <w:t>medidas perimetrais do terreno e confrontantes conforme matrícula*.</w:t>
      </w:r>
    </w:p>
    <w:p>
      <w:pPr>
        <w:pStyle w:val="Normal"/>
        <w:spacing w:lineRule="auto" w:line="276"/>
        <w:jc w:val="both"/>
        <w:rPr>
          <w:rFonts w:ascii="Calibri" w:hAnsi="Calibri"/>
          <w:b/>
          <w:b/>
          <w:color w:val="000000"/>
          <w:sz w:val="22"/>
          <w:u w:val="none"/>
        </w:rPr>
      </w:pPr>
      <w:r>
        <w:rPr>
          <w:rFonts w:ascii="Calibri" w:hAnsi="Calibri"/>
          <w:b/>
          <w:color w:val="000000"/>
          <w:sz w:val="22"/>
          <w:u w:val="none"/>
        </w:rPr>
        <w:t>___________________</w:t>
      </w:r>
    </w:p>
    <w:p>
      <w:pPr>
        <w:pStyle w:val="Normal"/>
        <w:spacing w:lineRule="auto" w:line="276"/>
        <w:jc w:val="both"/>
        <w:rPr>
          <w:rFonts w:ascii="Calibri" w:hAnsi="Calibri"/>
          <w:color w:val="000000"/>
          <w:sz w:val="12"/>
          <w:u w:val="none"/>
        </w:rPr>
      </w:pPr>
      <w:r>
        <w:rPr>
          <w:rFonts w:ascii="Calibri" w:hAnsi="Calibri"/>
          <w:color w:val="000000"/>
          <w:sz w:val="12"/>
          <w:u w:val="none"/>
        </w:rPr>
        <w:t xml:space="preserve">*item 213, seção VIII, subseção I, capítulo XX, do Prov. CG 58/89 – Normas de Serviço da E. Corregedoria Geral da Justiça do Estado de São Paulo: Será sempre indispensável a correspondência da descrição e da área do imóvel no memorial de incorporação com as que constarem da transcrição ou da matrícula respectiva, exigindo-se, caso contrário, prévia retificação. </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rPr>
      </w:pPr>
      <w:r>
        <w:rPr>
          <w:rFonts w:ascii="Calibri" w:hAnsi="Calibri"/>
          <w:color w:val="000000"/>
          <w:sz w:val="22"/>
          <w:u w:val="none"/>
        </w:rPr>
        <w:t xml:space="preserve">5.4. Identificar na ilustração a </w:t>
      </w:r>
      <w:r>
        <w:rPr>
          <w:rFonts w:ascii="Calibri" w:hAnsi="Calibri"/>
          <w:b/>
          <w:color w:val="000000"/>
          <w:sz w:val="22"/>
          <w:u w:val="none"/>
        </w:rPr>
        <w:t>localização dos apartamentos de final 1, 2, 3 e 4 etc.</w:t>
      </w:r>
    </w:p>
    <w:p>
      <w:pPr>
        <w:pStyle w:val="Normal"/>
        <w:spacing w:lineRule="auto" w:line="276"/>
        <w:jc w:val="both"/>
        <w:rPr>
          <w:rFonts w:ascii="Calibri" w:hAnsi="Calibri"/>
          <w:color w:val="000000"/>
          <w:sz w:val="22"/>
          <w:u w:val="none"/>
        </w:rPr>
      </w:pPr>
      <w:r>
        <w:rPr>
          <w:rFonts w:ascii="Calibri" w:hAnsi="Calibri"/>
          <w:color w:val="000000"/>
          <w:sz w:val="22"/>
          <w:u w:val="none"/>
        </w:rPr>
        <w:t xml:space="preserve">OBS: A descrição das unidades no Instrumento de Incorporação pode ser sucinta como por exemplo: O Edifício tem entrada pela Rua/Avenida xxxxxx e os apartamentos de final 01 e 02, ficam na parte frontal do edifício e os apartamentos de final 03 e 04 ficam na parte dos fundos. Considerando de quem da Avenida olha para o edifício, os apartamentos de final 01 e 03, ficam do lado esquerdo do edifício (bloco), e os apartamentos de final 02 e 04 do lado direito do edifício. </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rPr>
      </w:pPr>
      <w:r>
        <w:rPr>
          <w:rFonts w:ascii="Calibri" w:hAnsi="Calibri"/>
          <w:b/>
          <w:color w:val="000000"/>
          <w:sz w:val="22"/>
          <w:u w:val="none"/>
        </w:rPr>
        <w:t xml:space="preserve">5.6. PLANTA DO PAVIMENTO DESTINADO A VAGAS DE GARAGEM </w:t>
      </w:r>
      <w:r>
        <w:rPr>
          <w:rFonts w:ascii="Calibri" w:hAnsi="Calibri"/>
          <w:b w:val="false"/>
          <w:color w:val="000000"/>
          <w:sz w:val="22"/>
          <w:u w:val="none"/>
        </w:rPr>
        <w:t>(item p do</w:t>
      </w:r>
      <w:r>
        <w:rPr>
          <w:rFonts w:ascii="Calibri" w:hAnsi="Calibri"/>
          <w:b/>
          <w:color w:val="000000"/>
          <w:sz w:val="22"/>
          <w:u w:val="none"/>
        </w:rPr>
        <w:t xml:space="preserve"> </w:t>
      </w:r>
      <w:r>
        <w:rPr>
          <w:rFonts w:ascii="Calibri" w:hAnsi="Calibri"/>
          <w:b w:val="false"/>
          <w:color w:val="000000"/>
          <w:sz w:val="22"/>
          <w:u w:val="none"/>
        </w:rPr>
        <w:t>Art. 32 da Lei 4.591/64):</w:t>
      </w:r>
    </w:p>
    <w:p>
      <w:pPr>
        <w:pStyle w:val="Normal"/>
        <w:spacing w:lineRule="auto" w:line="276"/>
        <w:jc w:val="both"/>
        <w:rPr>
          <w:rFonts w:ascii="Calibri" w:hAnsi="Calibri"/>
          <w:color w:val="000000"/>
        </w:rPr>
      </w:pPr>
      <w:r>
        <w:rPr>
          <w:rFonts w:ascii="Calibri" w:hAnsi="Calibri"/>
          <w:color w:val="000000"/>
          <w:sz w:val="22"/>
          <w:u w:val="none"/>
        </w:rPr>
        <w:t xml:space="preserve">a) Apresentar planta com a </w:t>
      </w:r>
      <w:r>
        <w:rPr>
          <w:rFonts w:ascii="Calibri" w:hAnsi="Calibri"/>
          <w:b/>
          <w:color w:val="000000"/>
          <w:sz w:val="22"/>
          <w:u w:val="none"/>
        </w:rPr>
        <w:t>ilustração das vagas de garagem</w:t>
      </w:r>
      <w:r>
        <w:rPr>
          <w:rFonts w:ascii="Calibri" w:hAnsi="Calibri"/>
          <w:b w:val="false"/>
          <w:color w:val="000000"/>
          <w:sz w:val="22"/>
          <w:u w:val="none"/>
        </w:rPr>
        <w:t xml:space="preserve">, respectiva </w:t>
      </w:r>
      <w:r>
        <w:rPr>
          <w:rFonts w:ascii="Calibri" w:hAnsi="Calibri"/>
          <w:b/>
          <w:color w:val="000000"/>
          <w:sz w:val="22"/>
          <w:u w:val="none"/>
        </w:rPr>
        <w:t>dimensão</w:t>
      </w:r>
      <w:r>
        <w:rPr>
          <w:rFonts w:ascii="Calibri" w:hAnsi="Calibri"/>
          <w:b w:val="false"/>
          <w:color w:val="000000"/>
          <w:sz w:val="22"/>
          <w:u w:val="none"/>
        </w:rPr>
        <w:t xml:space="preserve"> e </w:t>
      </w:r>
      <w:r>
        <w:rPr>
          <w:rFonts w:ascii="Calibri" w:hAnsi="Calibri"/>
          <w:b/>
          <w:color w:val="000000"/>
          <w:sz w:val="22"/>
          <w:u w:val="none"/>
        </w:rPr>
        <w:t xml:space="preserve">identificação por números ou letras. </w:t>
      </w:r>
    </w:p>
    <w:p>
      <w:pPr>
        <w:pStyle w:val="Normal"/>
        <w:spacing w:lineRule="auto" w:line="276"/>
        <w:jc w:val="both"/>
        <w:rPr>
          <w:rFonts w:ascii="Calibri" w:hAnsi="Calibri"/>
          <w:color w:val="000000"/>
        </w:rPr>
      </w:pPr>
      <w:r>
        <w:rPr>
          <w:rFonts w:ascii="Calibri" w:hAnsi="Calibri"/>
          <w:color w:val="000000"/>
          <w:sz w:val="12"/>
          <w:u w:val="none"/>
        </w:rPr>
        <w:t xml:space="preserve">*item 219, seção VIII, subseção I, capítulo XX, do Prov. CG 58/89 – Normas de Serviço da E. Corregedoria Geral da Justiça do Estado de São Paulo: </w:t>
      </w:r>
      <w:r>
        <w:rPr>
          <w:rFonts w:ascii="Calibri" w:hAnsi="Calibri"/>
          <w:b/>
          <w:color w:val="000000"/>
          <w:sz w:val="12"/>
          <w:u w:val="none"/>
        </w:rPr>
        <w:t>Não poderá o cartório registrar pedido de incorporação sem que o apresentante exiba planta ou croqui dos espaços destinados à guarda de veículos.</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hd w:fill="AFEEEE" w:val="clear"/>
        <w:spacing w:lineRule="auto" w:line="240"/>
        <w:jc w:val="both"/>
        <w:rPr>
          <w:rFonts w:ascii="Calibri" w:hAnsi="Calibri"/>
          <w:b/>
          <w:b/>
          <w:bCs/>
          <w:color w:val="000000"/>
          <w:sz w:val="22"/>
          <w:u w:val="none"/>
          <w:shd w:fill="auto" w:val="clear"/>
        </w:rPr>
      </w:pPr>
      <w:r>
        <w:rPr>
          <w:rFonts w:ascii="Calibri" w:hAnsi="Calibri"/>
          <w:b/>
          <w:bCs/>
          <w:color w:val="000000"/>
          <w:sz w:val="22"/>
          <w:u w:val="none"/>
          <w:shd w:fill="auto" w:val="clear"/>
        </w:rPr>
      </w:r>
    </w:p>
    <w:p>
      <w:pPr>
        <w:pStyle w:val="Normal"/>
        <w:shd w:fill="AFEEEE" w:val="clear"/>
        <w:spacing w:lineRule="auto" w:line="240" w:before="140" w:after="120"/>
        <w:jc w:val="both"/>
        <w:rPr>
          <w:rFonts w:ascii="Calibri" w:hAnsi="Calibri"/>
          <w:color w:val="000000"/>
          <w:shd w:fill="auto" w:val="clear"/>
        </w:rPr>
      </w:pPr>
      <w:r>
        <w:rPr>
          <w:rFonts w:ascii="Calibri" w:hAnsi="Calibri"/>
          <w:b w:val="false"/>
          <w:bCs w:val="false"/>
          <w:color w:val="000000"/>
          <w:sz w:val="22"/>
          <w:szCs w:val="22"/>
          <w:u w:val="none"/>
          <w:shd w:fill="auto" w:val="clear"/>
        </w:rPr>
        <w:t>=</w:t>
      </w:r>
      <w:r>
        <w:rPr>
          <w:rFonts w:ascii="Calibri" w:hAnsi="Calibri"/>
          <w:b w:val="false"/>
          <w:bCs w:val="false"/>
          <w:color w:val="000000"/>
          <w:sz w:val="22"/>
          <w:szCs w:val="22"/>
          <w:u w:val="none"/>
          <w:shd w:fill="auto" w:val="clear"/>
        </w:rPr>
        <w:t>======================================================================================</w:t>
      </w:r>
      <w:r>
        <w:rPr>
          <w:rFonts w:ascii="Calibri" w:hAnsi="Calibri"/>
          <w:b w:val="false"/>
          <w:bCs w:val="false"/>
          <w:color w:val="000000"/>
          <w:sz w:val="22"/>
          <w:szCs w:val="22"/>
          <w:u w:val="none"/>
          <w:shd w:fill="auto" w:val="clear"/>
        </w:rPr>
        <w:t>D</w:t>
      </w:r>
      <w:r>
        <w:rPr>
          <w:rFonts w:ascii="Calibri" w:hAnsi="Calibri"/>
          <w:b w:val="false"/>
          <w:bCs w:val="false"/>
          <w:color w:val="000000"/>
          <w:sz w:val="22"/>
          <w:szCs w:val="22"/>
          <w:u w:val="none"/>
          <w:shd w:fill="auto" w:val="clear"/>
        </w:rPr>
        <w:t>EFINIÇÕES  IMPORTANTES:</w:t>
        <w:tab/>
        <w:br/>
      </w:r>
      <w:r>
        <w:rPr>
          <w:rFonts w:ascii="Calibri" w:hAnsi="Calibri"/>
          <w:b/>
          <w:bCs/>
          <w:color w:val="000000"/>
          <w:sz w:val="22"/>
          <w:szCs w:val="22"/>
          <w:u w:val="none"/>
          <w:shd w:fill="auto" w:val="clear"/>
        </w:rPr>
        <w:t>V</w:t>
      </w:r>
      <w:r>
        <w:rPr>
          <w:rFonts w:ascii="Calibri" w:hAnsi="Calibri"/>
          <w:b/>
          <w:bCs/>
          <w:color w:val="000000"/>
          <w:sz w:val="22"/>
          <w:szCs w:val="22"/>
          <w:u w:val="none"/>
          <w:shd w:fill="auto" w:val="clear"/>
        </w:rPr>
        <w:t xml:space="preserve">agas consideradas </w:t>
      </w:r>
      <w:r>
        <w:rPr>
          <w:rFonts w:ascii="Calibri" w:hAnsi="Calibri"/>
          <w:b/>
          <w:bCs/>
          <w:color w:val="000000"/>
          <w:sz w:val="22"/>
          <w:szCs w:val="22"/>
          <w:u w:val="none"/>
          <w:shd w:fill="auto" w:val="clear"/>
        </w:rPr>
        <w:t xml:space="preserve">como </w:t>
      </w:r>
      <w:r>
        <w:rPr>
          <w:rFonts w:ascii="Calibri" w:hAnsi="Calibri"/>
          <w:b/>
          <w:bCs/>
          <w:color w:val="000000"/>
          <w:sz w:val="22"/>
          <w:szCs w:val="22"/>
          <w:u w:val="none"/>
          <w:shd w:fill="auto" w:val="clear"/>
        </w:rPr>
        <w:t>acessórios de unidades autônomas</w:t>
      </w:r>
      <w:r>
        <w:rPr>
          <w:rFonts w:ascii="Calibri" w:hAnsi="Calibri"/>
          <w:b w:val="false"/>
          <w:bCs w:val="false"/>
          <w:color w:val="000000"/>
          <w:sz w:val="22"/>
          <w:szCs w:val="22"/>
          <w:u w:val="none"/>
          <w:shd w:fill="auto" w:val="clear"/>
        </w:rPr>
        <w:t>: As vagas são destinadas a utilização de determinada unidade autônoma e a ela se liga como acessório. Esse tipo de vaga pode ser determinad</w:t>
      </w:r>
      <w:r>
        <w:rPr>
          <w:rFonts w:ascii="Calibri" w:hAnsi="Calibri"/>
          <w:b w:val="false"/>
          <w:bCs w:val="false"/>
          <w:color w:val="000000"/>
          <w:sz w:val="22"/>
          <w:szCs w:val="22"/>
          <w:u w:val="none"/>
          <w:shd w:fill="auto" w:val="clear"/>
        </w:rPr>
        <w:t>a</w:t>
      </w:r>
      <w:r>
        <w:rPr>
          <w:rFonts w:ascii="Calibri" w:hAnsi="Calibri"/>
          <w:b w:val="false"/>
          <w:bCs w:val="false"/>
          <w:color w:val="000000"/>
          <w:sz w:val="22"/>
          <w:szCs w:val="22"/>
          <w:u w:val="none"/>
          <w:shd w:fill="auto" w:val="clear"/>
        </w:rPr>
        <w:t xml:space="preserve"> ou indeterminad</w:t>
      </w:r>
      <w:r>
        <w:rPr>
          <w:rFonts w:ascii="Calibri" w:hAnsi="Calibri"/>
          <w:b w:val="false"/>
          <w:bCs w:val="false"/>
          <w:color w:val="000000"/>
          <w:sz w:val="22"/>
          <w:szCs w:val="22"/>
          <w:u w:val="none"/>
          <w:shd w:fill="auto" w:val="clear"/>
        </w:rPr>
        <w:t>a</w:t>
      </w:r>
      <w:r>
        <w:rPr>
          <w:rFonts w:ascii="Calibri" w:hAnsi="Calibri"/>
          <w:b w:val="false"/>
          <w:bCs w:val="false"/>
          <w:color w:val="000000"/>
          <w:sz w:val="22"/>
          <w:szCs w:val="22"/>
          <w:u w:val="none"/>
          <w:shd w:fill="auto" w:val="clear"/>
        </w:rPr>
        <w:t xml:space="preserve">, devendo sua área estar consignada na matrícula da unidade autônoma </w:t>
      </w:r>
      <w:r>
        <w:rPr>
          <w:rFonts w:ascii="Calibri" w:hAnsi="Calibri"/>
          <w:b w:val="false"/>
          <w:bCs w:val="false"/>
          <w:color w:val="000000"/>
          <w:sz w:val="22"/>
          <w:szCs w:val="22"/>
          <w:u w:val="none"/>
          <w:shd w:fill="auto" w:val="clear"/>
        </w:rPr>
        <w:t xml:space="preserve">como “área privativa acessória” </w:t>
      </w:r>
      <w:r>
        <w:rPr>
          <w:rFonts w:ascii="Calibri" w:hAnsi="Calibri"/>
          <w:b w:val="false"/>
          <w:bCs w:val="false"/>
          <w:color w:val="000000"/>
          <w:sz w:val="22"/>
          <w:szCs w:val="22"/>
          <w:u w:val="none"/>
          <w:shd w:fill="auto" w:val="clear"/>
        </w:rPr>
        <w:t xml:space="preserve">para compor o item área total. </w:t>
      </w:r>
    </w:p>
    <w:p>
      <w:pPr>
        <w:pStyle w:val="Normal"/>
        <w:shd w:fill="AFEEEE" w:val="clear"/>
        <w:spacing w:lineRule="auto" w:line="240" w:before="140" w:after="120"/>
        <w:jc w:val="both"/>
        <w:rPr>
          <w:rFonts w:ascii="Calibri" w:hAnsi="Calibri"/>
          <w:color w:val="000000"/>
          <w:shd w:fill="auto" w:val="clear"/>
        </w:rPr>
      </w:pPr>
      <w:r>
        <w:rPr>
          <w:rFonts w:ascii="Calibri" w:hAnsi="Calibri"/>
          <w:b/>
          <w:bCs/>
          <w:color w:val="000000"/>
          <w:sz w:val="22"/>
          <w:szCs w:val="22"/>
          <w:u w:val="none"/>
          <w:shd w:fill="auto" w:val="clear"/>
        </w:rPr>
        <w:t>Vagas vinculadas:</w:t>
      </w:r>
      <w:r>
        <w:rPr>
          <w:rFonts w:ascii="Calibri" w:hAnsi="Calibri"/>
          <w:b w:val="false"/>
          <w:bCs w:val="false"/>
          <w:color w:val="000000"/>
          <w:sz w:val="22"/>
          <w:szCs w:val="22"/>
          <w:u w:val="none"/>
          <w:shd w:fill="auto" w:val="clear"/>
        </w:rPr>
        <w:t xml:space="preserve"> é uma vaga que além de acessório da unidade tambem está vinculada, que pode ser determinada (</w:t>
      </w:r>
      <w:r>
        <w:rPr>
          <w:rFonts w:ascii="Calibri" w:hAnsi="Calibri"/>
          <w:b w:val="false"/>
          <w:bCs w:val="false"/>
          <w:color w:val="000000"/>
          <w:sz w:val="22"/>
          <w:szCs w:val="22"/>
          <w:u w:val="none"/>
          <w:shd w:fill="auto" w:val="clear"/>
        </w:rPr>
        <w:t>através</w:t>
      </w:r>
      <w:r>
        <w:rPr>
          <w:rFonts w:ascii="Calibri" w:hAnsi="Calibri"/>
          <w:b w:val="false"/>
          <w:bCs w:val="false"/>
          <w:color w:val="000000"/>
          <w:sz w:val="22"/>
          <w:szCs w:val="22"/>
          <w:u w:val="none"/>
          <w:shd w:fill="auto" w:val="clear"/>
        </w:rPr>
        <w:t xml:space="preserve"> de uma tabela que vincula a vaga com a unidade autônoma) ou indeterminada</w:t>
      </w:r>
      <w:r>
        <w:rPr>
          <w:rFonts w:ascii="Calibri" w:hAnsi="Calibri"/>
          <w:b w:val="false"/>
          <w:bCs w:val="false"/>
          <w:color w:val="000000"/>
          <w:sz w:val="22"/>
          <w:szCs w:val="22"/>
          <w:u w:val="none"/>
          <w:shd w:fill="auto" w:val="clear"/>
        </w:rPr>
        <w:t xml:space="preserve"> </w:t>
      </w:r>
      <w:r>
        <w:rPr>
          <w:rFonts w:ascii="Calibri" w:hAnsi="Calibri"/>
          <w:b w:val="false"/>
          <w:bCs w:val="false"/>
          <w:color w:val="000000"/>
          <w:sz w:val="22"/>
          <w:szCs w:val="22"/>
          <w:u w:val="none"/>
          <w:shd w:fill="auto" w:val="clear"/>
        </w:rPr>
        <w:t>(vinculada a unidade futuramente por sorteio).</w:t>
      </w:r>
    </w:p>
    <w:p>
      <w:pPr>
        <w:pStyle w:val="Normal"/>
        <w:shd w:fill="AFEEEE" w:val="clear"/>
        <w:spacing w:lineRule="auto" w:line="240" w:before="140" w:after="120"/>
        <w:jc w:val="both"/>
        <w:rPr>
          <w:rFonts w:ascii="Calibri" w:hAnsi="Calibri"/>
          <w:color w:val="000000"/>
          <w:shd w:fill="auto" w:val="clear"/>
        </w:rPr>
      </w:pPr>
      <w:r>
        <w:rPr>
          <w:rFonts w:ascii="Calibri" w:hAnsi="Calibri"/>
          <w:b/>
          <w:bCs/>
          <w:color w:val="000000"/>
          <w:sz w:val="22"/>
          <w:szCs w:val="22"/>
          <w:u w:val="none"/>
          <w:shd w:fill="auto" w:val="clear"/>
        </w:rPr>
        <w:t>Vagas autônomas:</w:t>
      </w:r>
      <w:r>
        <w:rPr>
          <w:rFonts w:ascii="Calibri" w:hAnsi="Calibri"/>
          <w:b w:val="false"/>
          <w:bCs w:val="false"/>
          <w:color w:val="000000"/>
          <w:sz w:val="22"/>
          <w:szCs w:val="22"/>
          <w:u w:val="none"/>
          <w:shd w:fill="auto" w:val="clear"/>
        </w:rPr>
        <w:t xml:space="preserve"> </w:t>
      </w:r>
      <w:r>
        <w:rPr>
          <w:rFonts w:ascii="Calibri" w:hAnsi="Calibri"/>
          <w:b w:val="false"/>
          <w:bCs w:val="false"/>
          <w:color w:val="000000"/>
          <w:sz w:val="22"/>
          <w:szCs w:val="22"/>
          <w:u w:val="none"/>
          <w:shd w:fill="auto" w:val="clear"/>
        </w:rPr>
        <w:t xml:space="preserve">é a vaga que possui atributos de propriedade de uso exclusivo, tais como numeração, fração ideal, descrição, e matrícula própria.  </w:t>
      </w:r>
    </w:p>
    <w:p>
      <w:pPr>
        <w:pStyle w:val="Normal"/>
        <w:shd w:fill="AFEEEE" w:val="clear"/>
        <w:spacing w:lineRule="auto" w:line="240" w:before="140" w:after="120"/>
        <w:jc w:val="both"/>
        <w:rPr>
          <w:rFonts w:ascii="Calibri" w:hAnsi="Calibri"/>
          <w:color w:val="000000"/>
          <w:sz w:val="22"/>
          <w:u w:val="none"/>
          <w:shd w:fill="auto" w:val="clear"/>
        </w:rPr>
      </w:pPr>
      <w:r>
        <w:rPr>
          <w:rFonts w:ascii="Calibri" w:hAnsi="Calibri"/>
          <w:b w:val="false"/>
          <w:bCs w:val="false"/>
          <w:color w:val="000000"/>
          <w:sz w:val="22"/>
          <w:szCs w:val="22"/>
          <w:u w:val="none"/>
          <w:shd w:fill="auto" w:val="clear"/>
        </w:rPr>
        <w:t>=</w:t>
      </w:r>
      <w:r>
        <w:rPr>
          <w:rFonts w:ascii="Calibri" w:hAnsi="Calibri"/>
          <w:b w:val="false"/>
          <w:bCs w:val="false"/>
          <w:color w:val="000000"/>
          <w:sz w:val="22"/>
          <w:szCs w:val="22"/>
          <w:u w:val="none"/>
          <w:shd w:fill="auto" w:val="clear"/>
        </w:rPr>
        <w:t>=======================================================================================</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rPr>
      </w:pPr>
      <w:r>
        <w:rPr>
          <w:rFonts w:ascii="Calibri" w:hAnsi="Calibri"/>
          <w:color w:val="000000"/>
          <w:sz w:val="22"/>
          <w:u w:val="none"/>
        </w:rPr>
        <w:t xml:space="preserve">b) No instrumento de incorporação deverá constar se a vaga é </w:t>
      </w:r>
      <w:r>
        <w:rPr>
          <w:rFonts w:ascii="Calibri" w:hAnsi="Calibri"/>
          <w:b/>
          <w:color w:val="000000"/>
          <w:sz w:val="22"/>
          <w:u w:val="none"/>
        </w:rPr>
        <w:t xml:space="preserve">simples, dupla, coberta, descoberta, </w:t>
      </w:r>
      <w:r>
        <w:rPr>
          <w:rFonts w:ascii="Calibri" w:hAnsi="Calibri"/>
          <w:b w:val="false"/>
          <w:color w:val="000000"/>
          <w:sz w:val="22"/>
          <w:u w:val="none"/>
        </w:rPr>
        <w:t>acessória, vinculada,</w:t>
      </w:r>
      <w:r>
        <w:rPr>
          <w:rFonts w:ascii="Calibri" w:hAnsi="Calibri"/>
          <w:b/>
          <w:color w:val="000000"/>
          <w:sz w:val="22"/>
          <w:u w:val="none"/>
        </w:rPr>
        <w:t xml:space="preserve"> autônoma</w:t>
      </w:r>
      <w:r>
        <w:rPr>
          <w:rFonts w:ascii="Calibri" w:hAnsi="Calibri"/>
          <w:b w:val="false"/>
          <w:color w:val="000000"/>
          <w:sz w:val="22"/>
          <w:u w:val="none"/>
        </w:rPr>
        <w:t xml:space="preserve"> (nesta hipótese deve constar a descrição), se será distribuída por sorteio,  </w:t>
      </w:r>
      <w:r>
        <w:rPr>
          <w:rFonts w:ascii="Calibri" w:hAnsi="Calibri"/>
          <w:b/>
          <w:color w:val="000000"/>
          <w:sz w:val="22"/>
          <w:u w:val="none"/>
        </w:rPr>
        <w:t>dimensão da vaga,</w:t>
      </w:r>
      <w:r>
        <w:rPr>
          <w:rFonts w:ascii="Calibri" w:hAnsi="Calibri"/>
          <w:b w:val="false"/>
          <w:color w:val="000000"/>
          <w:sz w:val="22"/>
          <w:u w:val="none"/>
        </w:rPr>
        <w:t xml:space="preserve"> </w:t>
      </w:r>
      <w:r>
        <w:rPr>
          <w:rFonts w:ascii="Calibri" w:hAnsi="Calibri"/>
          <w:b/>
          <w:color w:val="000000"/>
          <w:sz w:val="22"/>
          <w:u w:val="none"/>
        </w:rPr>
        <w:t>quantidade de vaga para acada apartamento e em cada pavimento</w:t>
      </w:r>
      <w:r>
        <w:rPr>
          <w:rFonts w:ascii="Calibri" w:hAnsi="Calibri"/>
          <w:b w:val="false"/>
          <w:color w:val="000000"/>
          <w:sz w:val="22"/>
          <w:u w:val="none"/>
        </w:rPr>
        <w:t xml:space="preserve"> etc. </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rPr>
      </w:pPr>
      <w:r>
        <w:rPr>
          <w:rFonts w:ascii="Calibri" w:hAnsi="Calibri"/>
          <w:color w:val="000000"/>
          <w:sz w:val="22"/>
          <w:u w:val="none"/>
        </w:rPr>
        <w:t>5.7.</w:t>
      </w:r>
      <w:r>
        <w:rPr>
          <w:rFonts w:ascii="Calibri" w:hAnsi="Calibri"/>
          <w:b/>
          <w:color w:val="000000"/>
          <w:sz w:val="22"/>
          <w:u w:val="none"/>
        </w:rPr>
        <w:t xml:space="preserve"> </w:t>
      </w:r>
      <w:r>
        <w:rPr>
          <w:rFonts w:ascii="Calibri" w:hAnsi="Calibri"/>
          <w:b/>
          <w:color w:val="000000"/>
          <w:sz w:val="22"/>
          <w:u w:val="single"/>
        </w:rPr>
        <w:t>ART - ANOTAÇÃO DE RESPONSABILIDADE TÉCNICA:</w:t>
      </w:r>
      <w:r>
        <w:rPr>
          <w:rFonts w:ascii="Calibri" w:hAnsi="Calibri"/>
          <w:b w:val="false"/>
          <w:bCs w:val="false"/>
          <w:color w:val="000000"/>
          <w:sz w:val="22"/>
          <w:u w:val="none"/>
        </w:rPr>
        <w:t xml:space="preserve"> </w:t>
      </w:r>
    </w:p>
    <w:p>
      <w:pPr>
        <w:pStyle w:val="Normal"/>
        <w:spacing w:lineRule="auto" w:line="276"/>
        <w:jc w:val="both"/>
        <w:rPr>
          <w:rFonts w:ascii="Calibri" w:hAnsi="Calibri"/>
          <w:color w:val="000000"/>
        </w:rPr>
      </w:pPr>
      <w:r>
        <w:rPr>
          <w:rFonts w:ascii="Calibri" w:hAnsi="Calibri"/>
          <w:b w:val="false"/>
          <w:bCs w:val="false"/>
          <w:color w:val="000000"/>
          <w:sz w:val="22"/>
          <w:u w:val="none"/>
        </w:rPr>
        <w:t>a) P</w:t>
      </w:r>
      <w:r>
        <w:rPr>
          <w:rFonts w:ascii="Calibri" w:hAnsi="Calibri"/>
          <w:b w:val="false"/>
          <w:color w:val="000000"/>
          <w:sz w:val="22"/>
          <w:u w:val="none"/>
        </w:rPr>
        <w:t xml:space="preserve">ara possibilitar a prática do ato pretendido, faz-se necessária a apresentação da A.R.T. - Anotação de Responsabilidade Técnica / CREA (Conselho Regional de Engenharia e Agronomia)* ou R.R.T. - Registro de Responsabilidade Técnica / CAU (Conselho de Arquitetura e Urbanismo)**, </w:t>
      </w:r>
      <w:r>
        <w:rPr>
          <w:rFonts w:ascii="Calibri" w:hAnsi="Calibri"/>
          <w:b/>
          <w:bCs/>
          <w:color w:val="000000"/>
          <w:sz w:val="22"/>
          <w:u w:val="none"/>
        </w:rPr>
        <w:t>cujo documento deverá estar formalizado regularmente e devidamente quitado.</w:t>
      </w:r>
    </w:p>
    <w:p>
      <w:pPr>
        <w:pStyle w:val="Normal"/>
        <w:spacing w:lineRule="auto" w:line="276"/>
        <w:jc w:val="both"/>
        <w:rPr>
          <w:rFonts w:ascii="Calibri" w:hAnsi="Calibri"/>
          <w:color w:val="000000"/>
          <w:sz w:val="22"/>
          <w:u w:val="none"/>
        </w:rPr>
      </w:pPr>
      <w:r>
        <w:rPr>
          <w:rFonts w:ascii="Calibri" w:hAnsi="Calibri"/>
          <w:color w:val="000000"/>
          <w:sz w:val="22"/>
          <w:u w:val="none"/>
        </w:rPr>
        <w:t xml:space="preserve">b) A ART deve conter a </w:t>
      </w:r>
      <w:r>
        <w:rPr>
          <w:rFonts w:ascii="Calibri" w:hAnsi="Calibri"/>
          <w:b/>
          <w:bCs/>
          <w:color w:val="000000"/>
          <w:sz w:val="22"/>
          <w:u w:val="none"/>
        </w:rPr>
        <w:t>identificação do imóvel</w:t>
      </w:r>
      <w:r>
        <w:rPr>
          <w:rFonts w:ascii="Calibri" w:hAnsi="Calibri"/>
          <w:color w:val="000000"/>
          <w:sz w:val="22"/>
          <w:u w:val="none"/>
        </w:rPr>
        <w:t xml:space="preserve"> pelo </w:t>
      </w:r>
      <w:r>
        <w:rPr>
          <w:rFonts w:ascii="Calibri" w:hAnsi="Calibri"/>
          <w:b/>
          <w:bCs/>
          <w:color w:val="000000"/>
          <w:sz w:val="22"/>
          <w:u w:val="none"/>
        </w:rPr>
        <w:t>número de matrícula e/ou endereço completo</w:t>
      </w:r>
      <w:r>
        <w:rPr>
          <w:rFonts w:ascii="Calibri" w:hAnsi="Calibri"/>
          <w:color w:val="000000"/>
          <w:sz w:val="22"/>
          <w:u w:val="none"/>
        </w:rPr>
        <w:t xml:space="preserve"> e a finalidade a que se destina.</w:t>
      </w:r>
    </w:p>
    <w:p>
      <w:pPr>
        <w:pStyle w:val="Normal"/>
        <w:tabs>
          <w:tab w:val="clear" w:pos="1008"/>
          <w:tab w:val="left" w:pos="1620" w:leader="none"/>
        </w:tabs>
        <w:jc w:val="both"/>
        <w:rPr>
          <w:rFonts w:ascii="Calibri" w:hAnsi="Calibri"/>
          <w:i/>
          <w:i/>
          <w:color w:val="000000"/>
          <w:sz w:val="18"/>
        </w:rPr>
      </w:pPr>
      <w:r>
        <w:rPr>
          <w:rFonts w:ascii="Calibri" w:hAnsi="Calibri"/>
          <w:i/>
          <w:color w:val="000000"/>
          <w:sz w:val="18"/>
        </w:rPr>
        <w:t>---------------------------</w:t>
      </w:r>
    </w:p>
    <w:p>
      <w:pPr>
        <w:pStyle w:val="Normal"/>
        <w:jc w:val="both"/>
        <w:rPr>
          <w:rFonts w:ascii="Calibri" w:hAnsi="Calibri"/>
          <w:i/>
          <w:i/>
          <w:color w:val="000000"/>
          <w:sz w:val="12"/>
          <w:szCs w:val="12"/>
        </w:rPr>
      </w:pPr>
      <w:r>
        <w:rPr>
          <w:rFonts w:ascii="Calibri" w:hAnsi="Calibri"/>
          <w:i/>
          <w:color w:val="000000"/>
          <w:sz w:val="12"/>
          <w:szCs w:val="12"/>
        </w:rPr>
        <w:t>*Lei 6.496/1977, c.c. a Resolução nº 425, de 18 de dezembro de 1998, do Conselho Federal de Engenharia, Arquitetura e Agronomia.</w:t>
      </w:r>
    </w:p>
    <w:p>
      <w:pPr>
        <w:pStyle w:val="Normal"/>
        <w:spacing w:lineRule="auto" w:line="276"/>
        <w:jc w:val="both"/>
        <w:rPr>
          <w:rFonts w:ascii="Calibri" w:hAnsi="Calibri"/>
          <w:i/>
          <w:i/>
          <w:color w:val="000000"/>
          <w:sz w:val="12"/>
          <w:szCs w:val="12"/>
          <w:u w:val="none"/>
        </w:rPr>
      </w:pPr>
      <w:r>
        <w:rPr>
          <w:rFonts w:ascii="Calibri" w:hAnsi="Calibri"/>
          <w:i/>
          <w:color w:val="000000"/>
          <w:sz w:val="12"/>
          <w:szCs w:val="12"/>
          <w:u w:val="none"/>
        </w:rPr>
        <w:t xml:space="preserve">** Lei 12.378/2010, c.c. a Resolução CAU/BR nº 9, de 16 de janeiro de 2012, Conselho de Arquitetura e Urbanismo (CAU/BR). </w:t>
      </w:r>
    </w:p>
    <w:p>
      <w:pPr>
        <w:pStyle w:val="Normal"/>
        <w:spacing w:lineRule="auto" w:line="276"/>
        <w:jc w:val="both"/>
        <w:rPr>
          <w:rFonts w:ascii="Calibri" w:hAnsi="Calibri"/>
          <w:i/>
          <w:i/>
          <w:color w:val="000000"/>
          <w:sz w:val="12"/>
          <w:szCs w:val="12"/>
          <w:u w:val="none"/>
        </w:rPr>
      </w:pPr>
      <w:r>
        <w:rPr>
          <w:rFonts w:ascii="Calibri" w:hAnsi="Calibri"/>
          <w:i/>
          <w:color w:val="000000"/>
          <w:sz w:val="12"/>
          <w:szCs w:val="12"/>
          <w:u w:val="none"/>
        </w:rPr>
      </w:r>
    </w:p>
    <w:p>
      <w:pPr>
        <w:pStyle w:val="Normal"/>
        <w:spacing w:lineRule="auto" w:line="276"/>
        <w:jc w:val="both"/>
        <w:rPr>
          <w:rFonts w:ascii="Calibri" w:hAnsi="Calibri"/>
          <w:color w:val="000000"/>
        </w:rPr>
      </w:pPr>
      <w:r>
        <w:rPr>
          <w:rFonts w:ascii="Calibri" w:hAnsi="Calibri"/>
          <w:b/>
          <w:color w:val="000000"/>
          <w:sz w:val="22"/>
          <w:u w:val="none"/>
        </w:rPr>
        <w:t>6.1. ALVARÁ DE LICENÇA:</w:t>
      </w:r>
      <w:r>
        <w:rPr>
          <w:rFonts w:ascii="Calibri" w:hAnsi="Calibri"/>
          <w:b w:val="false"/>
          <w:color w:val="000000"/>
          <w:sz w:val="22"/>
          <w:u w:val="none"/>
        </w:rPr>
        <w:t xml:space="preserve"> Apresentar Alvará de Licença original.</w:t>
      </w:r>
    </w:p>
    <w:p>
      <w:pPr>
        <w:pStyle w:val="Normal"/>
        <w:spacing w:lineRule="auto" w:line="276"/>
        <w:jc w:val="both"/>
        <w:rPr>
          <w:rFonts w:ascii="Calibri" w:hAnsi="Calibri"/>
          <w:color w:val="000000"/>
          <w:sz w:val="22"/>
          <w:u w:val="none"/>
        </w:rPr>
      </w:pPr>
      <w:r>
        <w:rPr>
          <w:rFonts w:ascii="Calibri" w:hAnsi="Calibri"/>
          <w:color w:val="000000"/>
          <w:sz w:val="22"/>
          <w:u w:val="none"/>
        </w:rPr>
        <w:t>OBS: Verificar a Validade do Alvará (12 meses). Caso esteja vencido, apresentar Certidão Municipal que certifique que as obras foram iniciadas dentro do prazo estabelecido no Alvará de Licença ou apresentar novo alvará.</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b/>
          <w:b/>
          <w:color w:val="000000"/>
          <w:sz w:val="22"/>
          <w:u w:val="none"/>
        </w:rPr>
      </w:pPr>
      <w:r>
        <w:rPr>
          <w:rFonts w:ascii="Calibri" w:hAnsi="Calibri"/>
          <w:b/>
          <w:color w:val="000000"/>
          <w:sz w:val="22"/>
          <w:u w:val="none"/>
        </w:rPr>
        <w:t>7. QUADROS ABNT NBR 12.721/2006*</w:t>
      </w:r>
    </w:p>
    <w:p>
      <w:pPr>
        <w:pStyle w:val="Normal"/>
        <w:spacing w:lineRule="auto" w:line="276"/>
        <w:jc w:val="both"/>
        <w:rPr>
          <w:rFonts w:ascii="Calibri" w:hAnsi="Calibri"/>
          <w:color w:val="000000"/>
        </w:rPr>
      </w:pPr>
      <w:r>
        <w:rPr>
          <w:rFonts w:ascii="Calibri" w:hAnsi="Calibri"/>
          <w:color w:val="000000"/>
          <w:sz w:val="22"/>
          <w:u w:val="none"/>
        </w:rPr>
        <w:t xml:space="preserve">7.1. </w:t>
      </w:r>
      <w:r>
        <w:rPr>
          <w:rFonts w:ascii="Calibri" w:hAnsi="Calibri"/>
          <w:b w:val="false"/>
          <w:color w:val="000000"/>
          <w:sz w:val="22"/>
          <w:u w:val="none"/>
        </w:rPr>
        <w:t>A</w:t>
      </w:r>
      <w:r>
        <w:rPr>
          <w:rFonts w:ascii="Calibri" w:hAnsi="Calibri"/>
          <w:b w:val="false"/>
          <w:color w:val="000000"/>
          <w:sz w:val="22"/>
          <w:u w:val="none"/>
        </w:rPr>
        <w:t xml:space="preserve">presentar </w:t>
      </w:r>
      <w:r>
        <w:rPr>
          <w:rFonts w:ascii="Calibri" w:hAnsi="Calibri"/>
          <w:color w:val="000000"/>
          <w:sz w:val="22"/>
          <w:u w:val="none"/>
        </w:rPr>
        <w:t>quadro de áreas ABNT NBR 12.721/2006 assinado pelo</w:t>
      </w:r>
      <w:r>
        <w:rPr>
          <w:rFonts w:ascii="Calibri" w:hAnsi="Calibri"/>
          <w:b/>
          <w:bCs/>
          <w:color w:val="000000"/>
          <w:sz w:val="22"/>
          <w:u w:val="none"/>
        </w:rPr>
        <w:t xml:space="preserve"> profissional responsável</w:t>
      </w:r>
      <w:r>
        <w:rPr>
          <w:rFonts w:ascii="Calibri" w:hAnsi="Calibri"/>
          <w:color w:val="000000"/>
          <w:sz w:val="22"/>
          <w:u w:val="none"/>
        </w:rPr>
        <w:t xml:space="preserve"> e pelos </w:t>
      </w:r>
      <w:r>
        <w:rPr>
          <w:rFonts w:ascii="Calibri" w:hAnsi="Calibri"/>
          <w:b/>
          <w:bCs/>
          <w:color w:val="000000"/>
          <w:sz w:val="22"/>
          <w:u w:val="none"/>
        </w:rPr>
        <w:t xml:space="preserve">representantes legais da proprietária </w:t>
      </w:r>
      <w:r>
        <w:rPr>
          <w:rFonts w:ascii="Calibri" w:hAnsi="Calibri"/>
          <w:b/>
          <w:bCs/>
          <w:color w:val="000000"/>
          <w:sz w:val="22"/>
          <w:u w:val="single"/>
        </w:rPr>
        <w:t xml:space="preserve">(com firmas reconhecidas), </w:t>
      </w:r>
      <w:r>
        <w:rPr>
          <w:rFonts w:ascii="Calibri" w:hAnsi="Calibri"/>
          <w:b/>
          <w:bCs/>
          <w:color w:val="000000"/>
          <w:sz w:val="22"/>
          <w:u w:val="single"/>
        </w:rPr>
        <w:t xml:space="preserve">devidamente atualizado </w:t>
      </w:r>
      <w:r>
        <w:rPr>
          <w:rFonts w:ascii="Calibri" w:hAnsi="Calibri"/>
          <w:b w:val="false"/>
          <w:bCs/>
          <w:color w:val="000000"/>
          <w:sz w:val="22"/>
          <w:u w:val="none"/>
        </w:rPr>
        <w:t xml:space="preserve">tomando-se por base o custo por metro quadrado conforme índice do SINDUSCON </w:t>
      </w:r>
      <w:r>
        <w:rPr>
          <w:rFonts w:ascii="Calibri" w:hAnsi="Calibri"/>
          <w:b/>
          <w:bCs/>
          <w:color w:val="000000"/>
          <w:sz w:val="22"/>
          <w:u w:val="single"/>
        </w:rPr>
        <w:t>do mês em for apresentado para registro.</w:t>
      </w:r>
    </w:p>
    <w:p>
      <w:pPr>
        <w:pStyle w:val="Normal"/>
        <w:spacing w:lineRule="auto" w:line="276"/>
        <w:jc w:val="both"/>
        <w:rPr>
          <w:rFonts w:ascii="Calibri" w:hAnsi="Calibri"/>
          <w:color w:val="000000"/>
          <w:sz w:val="22"/>
          <w:u w:val="none"/>
        </w:rPr>
      </w:pPr>
      <w:r>
        <w:rPr>
          <w:rFonts w:ascii="Calibri" w:hAnsi="Calibri"/>
          <w:color w:val="000000"/>
          <w:sz w:val="22"/>
          <w:u w:val="none"/>
        </w:rPr>
        <w:t>OBS: Se tiver mais de um proprietário ou representante legal, um deles pode assinar no quadro de áreas</w:t>
      </w:r>
    </w:p>
    <w:p>
      <w:pPr>
        <w:pStyle w:val="Normal"/>
        <w:spacing w:lineRule="auto" w:line="276"/>
        <w:jc w:val="both"/>
        <w:rPr>
          <w:rFonts w:ascii="Calibri" w:hAnsi="Calibri"/>
          <w:b w:val="false"/>
          <w:b w:val="false"/>
          <w:bCs/>
          <w:i w:val="false"/>
          <w:i w:val="false"/>
          <w:iCs w:val="false"/>
          <w:strike w:val="false"/>
          <w:dstrike w:val="false"/>
          <w:color w:val="000000"/>
          <w:sz w:val="22"/>
          <w:szCs w:val="22"/>
          <w:u w:val="none"/>
          <w:shd w:fill="auto" w:val="clear"/>
        </w:rPr>
      </w:pPr>
      <w:r>
        <w:rPr>
          <w:rFonts w:ascii="Calibri" w:hAnsi="Calibri"/>
          <w:b w:val="false"/>
          <w:bCs/>
          <w:i w:val="false"/>
          <w:iCs w:val="false"/>
          <w:strike w:val="false"/>
          <w:dstrike w:val="false"/>
          <w:color w:val="000000"/>
          <w:sz w:val="22"/>
          <w:szCs w:val="22"/>
          <w:u w:val="none"/>
          <w:shd w:fill="auto" w:val="clear"/>
        </w:rPr>
      </w:r>
    </w:p>
    <w:p>
      <w:pPr>
        <w:pStyle w:val="Normal"/>
        <w:spacing w:lineRule="auto" w:line="276"/>
        <w:jc w:val="both"/>
        <w:rPr>
          <w:rFonts w:ascii="Calibri" w:hAnsi="Calibri"/>
          <w:b w:val="false"/>
          <w:b w:val="false"/>
          <w:bCs/>
          <w:i w:val="false"/>
          <w:i w:val="false"/>
          <w:iCs w:val="false"/>
          <w:strike w:val="false"/>
          <w:dstrike w:val="false"/>
          <w:color w:val="000000"/>
          <w:sz w:val="22"/>
          <w:szCs w:val="22"/>
          <w:u w:val="none"/>
          <w:shd w:fill="auto" w:val="clear"/>
        </w:rPr>
      </w:pPr>
      <w:r>
        <w:rPr>
          <w:rFonts w:ascii="Calibri" w:hAnsi="Calibri"/>
          <w:b w:val="false"/>
          <w:bCs/>
          <w:i w:val="false"/>
          <w:iCs w:val="false"/>
          <w:strike w:val="false"/>
          <w:dstrike w:val="false"/>
          <w:color w:val="000000"/>
          <w:sz w:val="22"/>
          <w:szCs w:val="22"/>
          <w:u w:val="none"/>
          <w:shd w:fill="auto" w:val="clear"/>
        </w:rPr>
      </w:r>
    </w:p>
    <w:p>
      <w:pPr>
        <w:pStyle w:val="Normal"/>
        <w:jc w:val="both"/>
        <w:rPr>
          <w:rFonts w:ascii="Calibri" w:hAnsi="Calibri"/>
          <w:color w:val="000000"/>
        </w:rPr>
      </w:pPr>
      <w:r>
        <w:rPr>
          <w:rFonts w:cs="Calibri" w:ascii="Calibri" w:hAnsi="Calibri"/>
          <w:color w:val="000000"/>
          <w:sz w:val="22"/>
          <w:szCs w:val="22"/>
        </w:rPr>
        <w:t xml:space="preserve">Verificar eventual necessidade de atualização da base de cálculo </w:t>
      </w:r>
      <w:r>
        <w:rPr>
          <w:rFonts w:cs="Calibri" w:ascii="Calibri" w:hAnsi="Calibri"/>
          <w:color w:val="000000"/>
          <w:sz w:val="22"/>
          <w:szCs w:val="22"/>
          <w:u w:val="single"/>
        </w:rPr>
        <w:t>em caso de nova prenotação</w:t>
      </w:r>
      <w:r>
        <w:rPr>
          <w:rFonts w:cs="Calibri" w:ascii="Calibri" w:hAnsi="Calibri"/>
          <w:color w:val="000000"/>
          <w:sz w:val="22"/>
          <w:szCs w:val="22"/>
        </w:rPr>
        <w:t xml:space="preserve">, pois este deverá ser referente a tabela do </w:t>
      </w:r>
      <w:r>
        <w:rPr>
          <w:rFonts w:cs="Calibri" w:ascii="Calibri" w:hAnsi="Calibri"/>
          <w:b/>
          <w:bCs/>
          <w:color w:val="000000"/>
          <w:sz w:val="22"/>
          <w:szCs w:val="22"/>
        </w:rPr>
        <w:t>SINDUSCON do mês em que for apresentado para registro.</w:t>
      </w:r>
    </w:p>
    <w:p>
      <w:pPr>
        <w:pStyle w:val="Normal"/>
        <w:spacing w:lineRule="auto" w:line="276"/>
        <w:jc w:val="both"/>
        <w:rPr>
          <w:rFonts w:ascii="Calibri" w:hAnsi="Calibri"/>
          <w:b w:val="false"/>
          <w:b w:val="false"/>
          <w:bCs w:val="false"/>
          <w:i w:val="false"/>
          <w:i w:val="false"/>
          <w:iCs w:val="false"/>
          <w:strike w:val="false"/>
          <w:dstrike w:val="false"/>
          <w:color w:val="000000"/>
          <w:sz w:val="22"/>
          <w:szCs w:val="22"/>
          <w:u w:val="none"/>
          <w:shd w:fill="auto" w:val="clear"/>
        </w:rPr>
      </w:pPr>
      <w:r>
        <w:rPr>
          <w:rFonts w:ascii="Calibri" w:hAnsi="Calibri"/>
          <w:b w:val="false"/>
          <w:bCs w:val="false"/>
          <w:i w:val="false"/>
          <w:iCs w:val="false"/>
          <w:strike w:val="false"/>
          <w:dstrike w:val="false"/>
          <w:color w:val="000000"/>
          <w:sz w:val="22"/>
          <w:szCs w:val="22"/>
          <w:u w:val="none"/>
          <w:shd w:fill="auto" w:val="clear"/>
        </w:rPr>
      </w:r>
    </w:p>
    <w:p>
      <w:pPr>
        <w:pStyle w:val="Normal"/>
        <w:spacing w:lineRule="auto" w:line="276"/>
        <w:jc w:val="both"/>
        <w:rPr>
          <w:rFonts w:ascii="Calibri" w:hAnsi="Calibri"/>
          <w:b/>
          <w:b/>
          <w:color w:val="000000"/>
          <w:sz w:val="22"/>
          <w:u w:val="none"/>
        </w:rPr>
      </w:pPr>
      <w:r>
        <w:rPr>
          <w:rFonts w:ascii="Calibri" w:hAnsi="Calibri"/>
          <w:b/>
          <w:color w:val="000000"/>
          <w:sz w:val="22"/>
          <w:u w:val="none"/>
        </w:rPr>
        <w:t>7.2. Deverá constar do quadro III, de avaliação do Custo Global da construção, valores para todos os itens constantes do quadro, como custos de terraplenagem, jardins, "playground", remuneração do construtor, incorporador, enfim, todos os demais itens que demandam de custo no empreendimento.</w:t>
      </w:r>
    </w:p>
    <w:p>
      <w:pPr>
        <w:pStyle w:val="Normal"/>
        <w:spacing w:lineRule="auto" w:line="276"/>
        <w:jc w:val="both"/>
        <w:rPr>
          <w:rFonts w:ascii="Calibri" w:hAnsi="Calibri"/>
          <w:b/>
          <w:b/>
          <w:color w:val="000000"/>
          <w:sz w:val="22"/>
          <w:u w:val="none"/>
        </w:rPr>
      </w:pPr>
      <w:r>
        <w:rPr>
          <w:rFonts w:ascii="Calibri" w:hAnsi="Calibri"/>
          <w:b/>
          <w:color w:val="000000"/>
          <w:sz w:val="22"/>
          <w:u w:val="none"/>
        </w:rPr>
      </w:r>
    </w:p>
    <w:p>
      <w:pPr>
        <w:pStyle w:val="Normal"/>
        <w:spacing w:lineRule="auto" w:line="276"/>
        <w:jc w:val="both"/>
        <w:rPr>
          <w:rFonts w:ascii="Calibri" w:hAnsi="Calibri"/>
          <w:color w:val="000000"/>
        </w:rPr>
      </w:pPr>
      <w:r>
        <w:rPr>
          <w:rFonts w:ascii="Calibri" w:hAnsi="Calibri"/>
          <w:b/>
          <w:color w:val="000000"/>
          <w:sz w:val="22"/>
          <w:u w:val="none"/>
        </w:rPr>
        <w:t>7.2. ART:</w:t>
      </w:r>
      <w:r>
        <w:rPr>
          <w:rFonts w:ascii="Calibri" w:hAnsi="Calibri"/>
          <w:b w:val="false"/>
          <w:color w:val="000000"/>
          <w:sz w:val="22"/>
          <w:u w:val="none"/>
        </w:rPr>
        <w:t xml:space="preserve"> Apresentar da Anotação de Responsabilidade Técnica - ART do engenheiro responsável pela elaboração dos quadros, devidamente quitada.</w:t>
      </w:r>
    </w:p>
    <w:p>
      <w:pPr>
        <w:pStyle w:val="Normal"/>
        <w:spacing w:lineRule="auto" w:line="276"/>
        <w:jc w:val="both"/>
        <w:rPr>
          <w:rFonts w:ascii="Calibri" w:hAnsi="Calibri"/>
          <w:color w:val="000000"/>
          <w:sz w:val="22"/>
          <w:u w:val="none"/>
        </w:rPr>
      </w:pPr>
      <w:r>
        <w:rPr>
          <w:rFonts w:ascii="Calibri" w:hAnsi="Calibri"/>
          <w:color w:val="000000"/>
          <w:sz w:val="22"/>
          <w:u w:val="none"/>
        </w:rPr>
        <w:t>Obs: a ART deve conter a identificação do imóvel pelo número de matrícula e/ou endereço completo e a finalidade a que se destina</w:t>
      </w:r>
    </w:p>
    <w:p>
      <w:pPr>
        <w:pStyle w:val="Normal"/>
        <w:spacing w:lineRule="auto" w:line="276"/>
        <w:jc w:val="both"/>
        <w:rPr>
          <w:rFonts w:ascii="Calibri" w:hAnsi="Calibri"/>
          <w:b w:val="false"/>
          <w:b w:val="false"/>
          <w:color w:val="000000"/>
          <w:sz w:val="22"/>
          <w:u w:val="none"/>
        </w:rPr>
      </w:pPr>
      <w:r>
        <w:rPr>
          <w:rFonts w:ascii="Calibri" w:hAnsi="Calibri"/>
          <w:b w:val="false"/>
          <w:color w:val="000000"/>
          <w:sz w:val="22"/>
          <w:u w:val="none"/>
        </w:rPr>
      </w:r>
    </w:p>
    <w:p>
      <w:pPr>
        <w:pStyle w:val="Normal"/>
        <w:spacing w:lineRule="auto" w:line="276"/>
        <w:jc w:val="both"/>
        <w:rPr>
          <w:rFonts w:ascii="Calibri" w:hAnsi="Calibri"/>
          <w:color w:val="000000"/>
          <w:sz w:val="22"/>
          <w:u w:val="none"/>
        </w:rPr>
      </w:pPr>
      <w:r>
        <w:rPr>
          <w:rFonts w:ascii="Calibri" w:hAnsi="Calibri"/>
          <w:b w:val="false"/>
          <w:bCs w:val="false"/>
          <w:color w:val="000000"/>
          <w:sz w:val="22"/>
          <w:u w:val="none"/>
        </w:rPr>
        <w:t>7.3.</w:t>
      </w:r>
      <w:r>
        <w:rPr>
          <w:rFonts w:ascii="Calibri" w:hAnsi="Calibri"/>
          <w:b w:val="false"/>
          <w:bCs w:val="false"/>
          <w:color w:val="000000"/>
          <w:sz w:val="22"/>
          <w:u w:val="none"/>
        </w:rPr>
        <w:t xml:space="preserve"> Constar do Instrumento de Instituição e Especificação o </w:t>
      </w:r>
      <w:r>
        <w:rPr>
          <w:rFonts w:ascii="Calibri" w:hAnsi="Calibri"/>
          <w:b w:val="false"/>
          <w:bCs w:val="false"/>
          <w:color w:val="000000"/>
          <w:sz w:val="22"/>
          <w:u w:val="single"/>
        </w:rPr>
        <w:t>CUSTO GLOBAL DO EMPREENDIMENTO</w:t>
      </w:r>
      <w:r>
        <w:rPr>
          <w:rFonts w:ascii="Calibri" w:hAnsi="Calibri"/>
          <w:b w:val="false"/>
          <w:bCs w:val="false"/>
          <w:color w:val="000000"/>
          <w:sz w:val="22"/>
          <w:u w:val="none"/>
        </w:rPr>
        <w:t xml:space="preserve"> que corresponde ao </w:t>
      </w:r>
      <w:r>
        <w:rPr>
          <w:rFonts w:ascii="Calibri" w:hAnsi="Calibri"/>
          <w:b/>
          <w:bCs/>
          <w:color w:val="000000"/>
          <w:sz w:val="22"/>
          <w:u w:val="none"/>
        </w:rPr>
        <w:t>CUSTO GLOBAL DA CONSTRUÇÃO</w:t>
      </w:r>
      <w:r>
        <w:rPr>
          <w:rFonts w:ascii="Calibri" w:hAnsi="Calibri"/>
          <w:b w:val="false"/>
          <w:bCs w:val="false"/>
          <w:color w:val="000000"/>
          <w:sz w:val="22"/>
          <w:u w:val="none"/>
        </w:rPr>
        <w:t xml:space="preserve"> acrescido do </w:t>
      </w:r>
      <w:r>
        <w:rPr>
          <w:rFonts w:ascii="Calibri" w:hAnsi="Calibri"/>
          <w:b/>
          <w:bCs/>
          <w:color w:val="000000"/>
          <w:sz w:val="22"/>
          <w:u w:val="none"/>
        </w:rPr>
        <w:t xml:space="preserve">VALOR DO TERRENO.  </w:t>
      </w:r>
    </w:p>
    <w:p>
      <w:pPr>
        <w:pStyle w:val="Normal"/>
        <w:spacing w:lineRule="auto" w:line="276"/>
        <w:jc w:val="both"/>
        <w:rPr>
          <w:rFonts w:ascii="Calibri" w:hAnsi="Calibri"/>
          <w:b/>
          <w:b/>
          <w:bCs/>
          <w:color w:val="000000"/>
          <w:sz w:val="22"/>
          <w:u w:val="single"/>
        </w:rPr>
      </w:pPr>
      <w:r>
        <w:rPr>
          <w:rFonts w:ascii="Calibri" w:hAnsi="Calibri"/>
          <w:b/>
          <w:bCs/>
          <w:color w:val="000000"/>
          <w:sz w:val="22"/>
          <w:u w:val="single"/>
        </w:rPr>
      </w:r>
    </w:p>
    <w:p>
      <w:pPr>
        <w:pStyle w:val="Normal"/>
        <w:spacing w:lineRule="auto" w:line="276"/>
        <w:jc w:val="center"/>
        <w:rPr>
          <w:rFonts w:ascii="Calibri" w:hAnsi="Calibri"/>
          <w:b w:val="false"/>
          <w:b w:val="false"/>
          <w:bCs w:val="false"/>
          <w:color w:val="000000"/>
          <w:sz w:val="22"/>
          <w:u w:val="none"/>
        </w:rPr>
      </w:pPr>
      <w:r>
        <w:rPr>
          <w:rFonts w:ascii="Calibri" w:hAnsi="Calibri"/>
          <w:b/>
          <w:bCs/>
          <w:color w:val="000000"/>
          <w:sz w:val="22"/>
          <w:u w:val="single"/>
        </w:rPr>
        <w:t>CUSTO GLOBAL DO EMPREENDIMENTO</w:t>
      </w:r>
      <w:r>
        <w:rPr>
          <w:rFonts w:ascii="Calibri" w:hAnsi="Calibri"/>
          <w:b/>
          <w:bCs/>
          <w:color w:val="000000"/>
          <w:sz w:val="22"/>
          <w:u w:val="none"/>
        </w:rPr>
        <w:t xml:space="preserve"> = CUSTO GLOBAL DA CONSTRUÇÃO + VALOR DO TERRENO.  </w:t>
      </w:r>
    </w:p>
    <w:p>
      <w:pPr>
        <w:pStyle w:val="Normal"/>
        <w:jc w:val="both"/>
        <w:rPr>
          <w:rFonts w:ascii="Calibri" w:hAnsi="Calibri"/>
          <w:color w:val="000000"/>
        </w:rPr>
      </w:pPr>
      <w:r>
        <w:rPr>
          <w:rFonts w:ascii="Calibri" w:hAnsi="Calibri"/>
          <w:b/>
          <w:color w:val="000000"/>
          <w:sz w:val="12"/>
          <w:u w:val="none"/>
        </w:rPr>
        <w:t>_________________</w:t>
      </w:r>
      <w:r>
        <w:rPr>
          <w:rFonts w:ascii="Calibri" w:hAnsi="Calibri"/>
          <w:b/>
          <w:color w:val="000000"/>
          <w:sz w:val="22"/>
          <w:u w:val="none"/>
        </w:rPr>
        <w:br/>
      </w:r>
      <w:r>
        <w:rPr>
          <w:rFonts w:ascii="Calibri" w:hAnsi="Calibri"/>
          <w:b/>
          <w:color w:val="000000"/>
          <w:sz w:val="12"/>
          <w:u w:val="none"/>
        </w:rPr>
        <w:t xml:space="preserve">*item 221, seção VIII, subseção I, capítulo XX, do Prov. CG 58/89 – Normas de Serviço da E. Corregedoria Geral da Justiça do Estado de São Paulo: O quadro de áreas deverá obedecer as medidas que constarem do registro, não se admitindo que ele se refira às constantes da planta aprovada, em caso de divergência. </w:t>
      </w:r>
    </w:p>
    <w:p>
      <w:pPr>
        <w:pStyle w:val="Normal"/>
        <w:spacing w:lineRule="auto" w:line="276"/>
        <w:jc w:val="both"/>
        <w:rPr>
          <w:rFonts w:ascii="Calibri" w:hAnsi="Calibri"/>
          <w:b/>
          <w:b/>
          <w:color w:val="000000"/>
          <w:sz w:val="22"/>
          <w:u w:val="none"/>
        </w:rPr>
      </w:pPr>
      <w:r>
        <w:rPr>
          <w:rFonts w:ascii="Calibri" w:hAnsi="Calibri"/>
          <w:b/>
          <w:color w:val="000000"/>
          <w:sz w:val="22"/>
          <w:u w:val="none"/>
        </w:rPr>
      </w:r>
    </w:p>
    <w:p>
      <w:pPr>
        <w:pStyle w:val="Normal"/>
        <w:spacing w:lineRule="auto" w:line="276"/>
        <w:jc w:val="both"/>
        <w:rPr>
          <w:rFonts w:ascii="Calibri" w:hAnsi="Calibri"/>
          <w:color w:val="000000"/>
        </w:rPr>
      </w:pPr>
      <w:r>
        <w:rPr>
          <w:rFonts w:ascii="Calibri" w:hAnsi="Calibri"/>
          <w:b/>
          <w:bCs/>
          <w:color w:val="000000"/>
          <w:sz w:val="22"/>
          <w:u w:val="none"/>
        </w:rPr>
        <w:t>7.</w:t>
      </w:r>
      <w:r>
        <w:rPr>
          <w:rFonts w:ascii="Calibri" w:hAnsi="Calibri"/>
          <w:b/>
          <w:bCs/>
          <w:color w:val="000000"/>
          <w:sz w:val="22"/>
          <w:u w:val="none"/>
        </w:rPr>
        <w:t xml:space="preserve">4.  </w:t>
      </w:r>
      <w:r>
        <w:rPr>
          <w:rFonts w:ascii="Calibri" w:hAnsi="Calibri"/>
          <w:b/>
          <w:bCs/>
          <w:color w:val="000000"/>
          <w:sz w:val="22"/>
          <w:u w:val="none"/>
        </w:rPr>
        <w:t>SUBSTITUIÇÃO INTEGRAL DO QUADRO DE ÁREAS:</w:t>
      </w:r>
      <w:r>
        <w:rPr>
          <w:rFonts w:ascii="Calibri" w:hAnsi="Calibri"/>
          <w:b w:val="false"/>
          <w:bCs/>
          <w:color w:val="000000"/>
          <w:sz w:val="22"/>
          <w:u w:val="none"/>
        </w:rPr>
        <w:t xml:space="preserve"> Tendo em vista que o quadro de áreas é composto por 10 folhas e duas folhas anexas, em caso de qualquer alteração em uma das páginas deverá ser substituído na íntegra, ficando, portanto, sujeito a reexame após a apresentação do conjunto de folhas que compõem o quadro de áreas ABNT NBR 12721.</w:t>
      </w:r>
    </w:p>
    <w:p>
      <w:pPr>
        <w:pStyle w:val="Normal"/>
        <w:spacing w:lineRule="auto" w:line="276"/>
        <w:jc w:val="both"/>
        <w:rPr>
          <w:rFonts w:ascii="Calibri" w:hAnsi="Calibri"/>
          <w:b w:val="false"/>
          <w:b w:val="false"/>
          <w:bCs/>
          <w:color w:val="000000"/>
          <w:sz w:val="22"/>
          <w:u w:val="none"/>
        </w:rPr>
      </w:pPr>
      <w:r>
        <w:rPr>
          <w:rFonts w:ascii="Calibri" w:hAnsi="Calibri"/>
          <w:b w:val="false"/>
          <w:bCs/>
          <w:color w:val="000000"/>
          <w:sz w:val="22"/>
          <w:u w:val="none"/>
        </w:rPr>
      </w:r>
    </w:p>
    <w:p>
      <w:pPr>
        <w:pStyle w:val="Normal"/>
        <w:spacing w:lineRule="auto" w:line="276"/>
        <w:jc w:val="both"/>
        <w:rPr>
          <w:rFonts w:ascii="Calibri" w:hAnsi="Calibri"/>
          <w:b/>
          <w:b/>
          <w:bCs/>
          <w:color w:val="000000"/>
          <w:sz w:val="22"/>
          <w:u w:val="none"/>
        </w:rPr>
      </w:pPr>
      <w:r>
        <w:rPr>
          <w:rFonts w:ascii="Calibri" w:hAnsi="Calibri"/>
          <w:b w:val="false"/>
          <w:bCs/>
          <w:color w:val="000000"/>
          <w:sz w:val="22"/>
          <w:u w:val="none"/>
        </w:rPr>
        <w:t>7.</w:t>
      </w:r>
      <w:r>
        <w:rPr>
          <w:rFonts w:ascii="Calibri" w:hAnsi="Calibri"/>
          <w:b w:val="false"/>
          <w:bCs/>
          <w:color w:val="000000"/>
          <w:sz w:val="22"/>
          <w:u w:val="none"/>
        </w:rPr>
        <w:t>5.  De acordo com as regras da ABNT, as áreas destinadas a vagas de garagens (se descobertas), circulação, jardins, floresta nativa, deverão integrar ÁREA COMUM CONSTRUÍDA DESCOBERTA, DE DIVISÃO PROPORCIONAL DE PADRÃO DIFERENTE, bem como, ser consideradas no CUSTO GLOBAL DA OBRA.</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rPr>
      </w:pPr>
      <w:r>
        <w:rPr>
          <w:rFonts w:ascii="Calibri" w:hAnsi="Calibri"/>
          <w:b/>
          <w:color w:val="000000"/>
          <w:sz w:val="22"/>
          <w:u w:val="none"/>
        </w:rPr>
        <w:t xml:space="preserve">8. INSTRUMENTO DE INCORPORAÇÃO - </w:t>
      </w:r>
      <w:r>
        <w:rPr>
          <w:rFonts w:ascii="Calibri" w:hAnsi="Calibri"/>
          <w:b w:val="false"/>
          <w:color w:val="000000"/>
          <w:sz w:val="22"/>
          <w:u w:val="none"/>
        </w:rPr>
        <w:t>O instrumento de incorporação deverá ser subscrito pela incorporadora com firmas reconhecidas, com requerimento expresso do registro da incorporação nos termos da Lei Federal 4.591/64 e deverá conter:</w:t>
      </w:r>
    </w:p>
    <w:p>
      <w:pPr>
        <w:pStyle w:val="Normal"/>
        <w:spacing w:lineRule="auto" w:line="276"/>
        <w:jc w:val="both"/>
        <w:rPr>
          <w:rFonts w:ascii="Calibri" w:hAnsi="Calibri"/>
          <w:b/>
          <w:b/>
          <w:color w:val="000000"/>
          <w:sz w:val="22"/>
          <w:u w:val="none"/>
        </w:rPr>
      </w:pPr>
      <w:r>
        <w:rPr>
          <w:rFonts w:ascii="Calibri" w:hAnsi="Calibri"/>
          <w:b/>
          <w:color w:val="000000"/>
          <w:sz w:val="22"/>
          <w:u w:val="none"/>
        </w:rPr>
      </w:r>
    </w:p>
    <w:p>
      <w:pPr>
        <w:pStyle w:val="Normal"/>
        <w:spacing w:lineRule="auto" w:line="276"/>
        <w:jc w:val="both"/>
        <w:rPr>
          <w:rFonts w:ascii="Calibri" w:hAnsi="Calibri"/>
          <w:color w:val="000000"/>
        </w:rPr>
      </w:pPr>
      <w:r>
        <w:rPr>
          <w:rFonts w:ascii="Calibri" w:hAnsi="Calibri"/>
          <w:b/>
          <w:color w:val="000000"/>
          <w:sz w:val="22"/>
          <w:u w:val="none"/>
        </w:rPr>
        <w:t>8.1. DISCRIMINAÇÕES DAS FRAÇÕES IDEAIS DE TERRENO</w:t>
      </w:r>
      <w:r>
        <w:rPr>
          <w:rFonts w:ascii="Calibri" w:hAnsi="Calibri"/>
          <w:b w:val="false"/>
          <w:color w:val="000000"/>
          <w:sz w:val="22"/>
          <w:u w:val="none"/>
        </w:rPr>
        <w:t>, com as unidades autônomas que a elas corresponderão (art. 32, i, da Lei 4.591/64).</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sz w:val="22"/>
          <w:u w:val="none"/>
        </w:rPr>
      </w:pPr>
      <w:r>
        <w:rPr>
          <w:rFonts w:ascii="Calibri" w:hAnsi="Calibri"/>
          <w:color w:val="000000"/>
          <w:sz w:val="22"/>
          <w:u w:val="none"/>
        </w:rPr>
        <w:t>Deverá constar tambem do Instrumento de Incorporação, plantas e dos quadros elaborados segundo as normas da ABNT, a correta distribuição das áreas: frações ideais no terreno; áreas de uso exclusivo; áreas de uso comum de divisão proporcional; e áreas de uso comum de divisão não proporcional.</w:t>
      </w:r>
    </w:p>
    <w:p>
      <w:pPr>
        <w:pStyle w:val="Normal"/>
        <w:spacing w:lineRule="auto" w:line="276"/>
        <w:jc w:val="both"/>
        <w:rPr>
          <w:rFonts w:ascii="Calibri" w:hAnsi="Calibri"/>
          <w:b/>
          <w:b/>
          <w:color w:val="000000"/>
          <w:sz w:val="22"/>
          <w:u w:val="none"/>
        </w:rPr>
      </w:pPr>
      <w:r>
        <w:rPr>
          <w:rFonts w:ascii="Calibri" w:hAnsi="Calibri"/>
          <w:b/>
          <w:color w:val="000000"/>
          <w:sz w:val="22"/>
          <w:u w:val="none"/>
        </w:rPr>
      </w:r>
    </w:p>
    <w:p>
      <w:pPr>
        <w:pStyle w:val="Normal"/>
        <w:spacing w:lineRule="auto" w:line="276"/>
        <w:jc w:val="both"/>
        <w:rPr>
          <w:rFonts w:ascii="Calibri" w:hAnsi="Calibri"/>
          <w:color w:val="000000"/>
        </w:rPr>
      </w:pPr>
      <w:r>
        <w:rPr>
          <w:rFonts w:ascii="Calibri" w:hAnsi="Calibri"/>
          <w:b/>
          <w:color w:val="000000"/>
          <w:sz w:val="22"/>
          <w:u w:val="none"/>
        </w:rPr>
        <w:t>8.2. CONTRATO-PADRÃO (FACULTATIVO):</w:t>
      </w:r>
      <w:r>
        <w:rPr>
          <w:rFonts w:ascii="Calibri" w:hAnsi="Calibri"/>
          <w:b w:val="false"/>
          <w:color w:val="000000"/>
          <w:sz w:val="22"/>
          <w:u w:val="none"/>
        </w:rPr>
        <w:t xml:space="preserve"> Declaração acerca da apresentação ou dispensa do contrato padrão, conforme determina o artigo 67, §§ 3º e 4º, da Lei 4.591/64.</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shd w:fill="99FF99" w:val="clear"/>
        </w:rPr>
      </w:pPr>
      <w:r>
        <w:rPr>
          <w:rFonts w:ascii="Calibri" w:hAnsi="Calibri"/>
          <w:b/>
          <w:color w:val="000000"/>
          <w:sz w:val="22"/>
          <w:u w:val="none"/>
          <w:shd w:fill="99FF99" w:val="clear"/>
        </w:rPr>
        <w:t>8.3.</w:t>
      </w:r>
      <w:r>
        <w:rPr>
          <w:rFonts w:ascii="Calibri" w:hAnsi="Calibri"/>
          <w:b w:val="false"/>
          <w:color w:val="000000"/>
          <w:sz w:val="22"/>
          <w:u w:val="none"/>
          <w:shd w:fill="99FF99" w:val="clear"/>
        </w:rPr>
        <w:t xml:space="preserve"> </w:t>
      </w:r>
      <w:r>
        <w:rPr>
          <w:rFonts w:ascii="Calibri" w:hAnsi="Calibri"/>
          <w:b/>
          <w:color w:val="000000"/>
          <w:sz w:val="22"/>
          <w:u w:val="none"/>
          <w:shd w:fill="99FF99" w:val="clear"/>
        </w:rPr>
        <w:t xml:space="preserve"> PRAZO DE CARÊNCIA: </w:t>
      </w:r>
      <w:r>
        <w:rPr>
          <w:rFonts w:ascii="Calibri" w:hAnsi="Calibri"/>
          <w:b w:val="false"/>
          <w:color w:val="000000"/>
          <w:sz w:val="22"/>
          <w:u w:val="none"/>
          <w:shd w:fill="99FF99" w:val="clear"/>
        </w:rPr>
        <w:t>DECLARAÇÃO expressa em que defina se o empreendimento está ou não sujeito a prazo de carência - 180 dias (art. 32, n, da Lei 4.591/64)</w:t>
      </w:r>
    </w:p>
    <w:p>
      <w:pPr>
        <w:pStyle w:val="Normal"/>
        <w:spacing w:lineRule="auto" w:line="276"/>
        <w:jc w:val="both"/>
        <w:rPr>
          <w:rFonts w:ascii="Calibri" w:hAnsi="Calibri"/>
          <w:b/>
          <w:b/>
          <w:color w:val="000000"/>
          <w:sz w:val="22"/>
          <w:u w:val="none"/>
          <w:shd w:fill="99FF99" w:val="clear"/>
        </w:rPr>
      </w:pPr>
      <w:commentRangeStart w:id="1"/>
      <w:r>
        <w:rPr>
          <w:rFonts w:ascii="Calibri" w:hAnsi="Calibri"/>
          <w:b/>
          <w:color w:val="000000"/>
          <w:sz w:val="22"/>
          <w:u w:val="none"/>
          <w:shd w:fill="99FF99" w:val="clear"/>
        </w:rPr>
      </w:r>
    </w:p>
    <w:p>
      <w:pPr>
        <w:pStyle w:val="Normal"/>
        <w:spacing w:lineRule="auto" w:line="276"/>
        <w:jc w:val="both"/>
        <w:rPr>
          <w:rFonts w:ascii="Calibri" w:hAnsi="Calibri"/>
          <w:b/>
          <w:b/>
          <w:color w:val="000000"/>
          <w:sz w:val="22"/>
          <w:u w:val="none"/>
          <w:shd w:fill="99FF99" w:val="clear"/>
        </w:rPr>
      </w:pPr>
      <w:r>
        <w:rPr>
          <w:rFonts w:ascii="Calibri" w:hAnsi="Calibri"/>
          <w:b/>
          <w:color w:val="000000"/>
          <w:sz w:val="22"/>
          <w:u w:val="none"/>
          <w:shd w:fill="99FF99" w:val="clear"/>
        </w:rPr>
        <w:t>OBSERVAÇÕES:</w:t>
      </w:r>
    </w:p>
    <w:p>
      <w:pPr>
        <w:pStyle w:val="Normal"/>
        <w:spacing w:lineRule="auto" w:line="276"/>
        <w:jc w:val="both"/>
        <w:rPr>
          <w:rFonts w:ascii="Calibri" w:hAnsi="Calibri"/>
          <w:color w:val="000000"/>
          <w:sz w:val="22"/>
          <w:u w:val="none"/>
          <w:shd w:fill="99FF99" w:val="clear"/>
        </w:rPr>
      </w:pPr>
      <w:r>
        <w:rPr>
          <w:rFonts w:ascii="Calibri" w:hAnsi="Calibri"/>
          <w:color w:val="000000"/>
          <w:sz w:val="22"/>
          <w:u w:val="none"/>
          <w:shd w:fill="99FF99" w:val="clear"/>
        </w:rPr>
        <w:t>I.O incorporador poderá fixar, para a efetivação da incorporação, prazo de carência, dentro do qual lhe é lícito desistir do empreendimento (art. 34 da Lei 4.591/64) e não pode ultrapassar o prazo de validade da incorporação (180 dias).</w:t>
      </w:r>
    </w:p>
    <w:p>
      <w:pPr>
        <w:pStyle w:val="Normal"/>
        <w:spacing w:lineRule="auto" w:line="276"/>
        <w:jc w:val="both"/>
        <w:rPr>
          <w:rFonts w:ascii="Calibri" w:hAnsi="Calibri"/>
          <w:color w:val="000000"/>
          <w:sz w:val="22"/>
          <w:u w:val="none"/>
          <w:shd w:fill="99FF99" w:val="clear"/>
        </w:rPr>
      </w:pPr>
      <w:r>
        <w:rPr>
          <w:rFonts w:ascii="Calibri" w:hAnsi="Calibri"/>
          <w:color w:val="000000"/>
          <w:sz w:val="22"/>
          <w:u w:val="none"/>
          <w:shd w:fill="99FF99" w:val="clear"/>
        </w:rPr>
        <w:t>II. Optando o incorporador pelo citado prazo de carência, deverá apresentar Declaração Expressa em que se fixe o prazo de carência, não podendo tal prazo ultrapassar o termo final do prazo de validade do registro, ou, se for o caso, de sua revalidação.</w:t>
      </w:r>
    </w:p>
    <w:p>
      <w:pPr>
        <w:pStyle w:val="Normal"/>
        <w:spacing w:lineRule="auto" w:line="276"/>
        <w:jc w:val="both"/>
        <w:rPr>
          <w:rFonts w:ascii="Calibri" w:hAnsi="Calibri"/>
          <w:color w:val="000000"/>
          <w:sz w:val="22"/>
          <w:u w:val="none"/>
          <w:shd w:fill="99FF99" w:val="clear"/>
        </w:rPr>
      </w:pPr>
      <w:r>
        <w:rPr>
          <w:rFonts w:ascii="Calibri" w:hAnsi="Calibri"/>
          <w:color w:val="000000"/>
          <w:sz w:val="22"/>
          <w:u w:val="none"/>
          <w:shd w:fill="99FF99" w:val="clear"/>
        </w:rPr>
        <w:t>III. Neste caso, é obrigatória a sua menção nos documentos preliminares de ajuste.</w:t>
      </w:r>
    </w:p>
    <w:p>
      <w:pPr>
        <w:pStyle w:val="Normal"/>
        <w:spacing w:lineRule="auto" w:line="276"/>
        <w:jc w:val="both"/>
        <w:rPr>
          <w:rFonts w:ascii="Calibri" w:hAnsi="Calibri"/>
          <w:color w:val="000000"/>
          <w:sz w:val="22"/>
          <w:u w:val="none"/>
          <w:shd w:fill="99FF99" w:val="clear"/>
        </w:rPr>
      </w:pPr>
      <w:r>
        <w:rPr>
          <w:rFonts w:ascii="Calibri" w:hAnsi="Calibri"/>
          <w:color w:val="000000"/>
          <w:sz w:val="22"/>
          <w:u w:val="none"/>
          <w:shd w:fill="99FF99" w:val="clear"/>
        </w:rPr>
        <w:t>IV. O prazo de carência é improrrogável.</w:t>
      </w:r>
    </w:p>
    <w:p>
      <w:pPr>
        <w:pStyle w:val="Normal"/>
        <w:spacing w:lineRule="auto" w:line="276"/>
        <w:jc w:val="both"/>
        <w:rPr>
          <w:rFonts w:ascii="Calibri" w:hAnsi="Calibri"/>
          <w:color w:val="000000"/>
          <w:sz w:val="22"/>
          <w:u w:val="none"/>
          <w:shd w:fill="99FF99" w:val="clear"/>
        </w:rPr>
      </w:pPr>
      <w:r>
        <w:rPr>
          <w:rFonts w:ascii="Calibri" w:hAnsi="Calibri"/>
          <w:color w:val="000000"/>
          <w:sz w:val="22"/>
          <w:u w:val="none"/>
          <w:shd w:fill="99FF99" w:val="clear"/>
        </w:rPr>
      </w:r>
    </w:p>
    <w:p>
      <w:pPr>
        <w:pStyle w:val="Normal"/>
        <w:spacing w:lineRule="auto" w:line="276"/>
        <w:jc w:val="both"/>
        <w:rPr>
          <w:rFonts w:ascii="Calibri" w:hAnsi="Calibri"/>
          <w:color w:val="000000"/>
          <w:sz w:val="22"/>
          <w:u w:val="none"/>
          <w:shd w:fill="99FF99" w:val="clear"/>
        </w:rPr>
      </w:pPr>
      <w:r>
        <w:rPr>
          <w:rFonts w:ascii="Calibri" w:hAnsi="Calibri"/>
          <w:color w:val="000000"/>
          <w:sz w:val="22"/>
          <w:u w:val="none"/>
          <w:shd w:fill="99FF99" w:val="clear"/>
        </w:rPr>
      </w:r>
    </w:p>
    <w:p>
      <w:pPr>
        <w:pStyle w:val="Normal"/>
        <w:spacing w:lineRule="auto" w:line="276"/>
        <w:jc w:val="both"/>
        <w:rPr>
          <w:rFonts w:ascii="Calibri" w:hAnsi="Calibri"/>
          <w:color w:val="000000"/>
          <w:sz w:val="22"/>
          <w:u w:val="none"/>
          <w:shd w:fill="99FF99" w:val="clear"/>
        </w:rPr>
      </w:pPr>
      <w:r>
        <w:rPr>
          <w:rFonts w:ascii="Calibri" w:hAnsi="Calibri"/>
          <w:b w:val="false"/>
          <w:color w:val="000000"/>
          <w:sz w:val="22"/>
          <w:u w:val="none"/>
          <w:shd w:fill="99FF99" w:val="clear"/>
        </w:rPr>
        <w:t>A DECLARAÇÃO deve ser expressa em que defina se o empreendimento está ou não sujeito a prazo de carência (art. 32, n, da Lei 4.591/64), não podendo tal prazo ultrapassar o termo final do prazo de validade do registro (180 DIAS / art.34, §2º), ou, se for o caso, de sua revalidação.</w:t>
      </w:r>
      <w:r>
        <w:rPr>
          <w:rFonts w:cs="Calibri" w:ascii="Calibri" w:hAnsi="Calibri"/>
          <w:b w:val="false"/>
          <w:i w:val="false"/>
          <w:color w:val="000000"/>
          <w:kern w:val="2"/>
          <w:sz w:val="22"/>
          <w:u w:val="none"/>
          <w:shd w:fill="99FF99" w:val="clear"/>
        </w:rPr>
        <w:t xml:space="preserve"> O prazo de carência é improrrogável (art.34, §6º).</w:t>
      </w:r>
    </w:p>
    <w:p>
      <w:pPr>
        <w:pStyle w:val="Normal"/>
        <w:spacing w:lineRule="auto" w:line="276"/>
        <w:jc w:val="both"/>
        <w:rPr>
          <w:rFonts w:ascii="Calibri" w:hAnsi="Calibri"/>
          <w:color w:val="000000"/>
          <w:sz w:val="22"/>
          <w:u w:val="none"/>
          <w:shd w:fill="99FF99" w:val="clear"/>
        </w:rPr>
      </w:pPr>
      <w:commentRangeEnd w:id="1"/>
      <w:r>
        <w:commentReference w:id="1"/>
      </w:r>
      <w:r>
        <w:rPr>
          <w:rFonts w:ascii="Calibri" w:hAnsi="Calibri"/>
          <w:color w:val="000000"/>
          <w:sz w:val="22"/>
          <w:u w:val="none"/>
          <w:shd w:fill="99FF99" w:val="clear"/>
        </w:rPr>
      </w:r>
    </w:p>
    <w:p>
      <w:pPr>
        <w:pStyle w:val="Normal"/>
        <w:spacing w:lineRule="auto" w:line="276"/>
        <w:jc w:val="both"/>
        <w:rPr>
          <w:rFonts w:ascii="Calibri" w:hAnsi="Calibri"/>
          <w:color w:val="000000"/>
          <w:sz w:val="22"/>
          <w:u w:val="none"/>
          <w:shd w:fill="99FF99" w:val="clear"/>
        </w:rPr>
      </w:pPr>
      <w:r>
        <w:rPr>
          <w:rFonts w:ascii="Calibri" w:hAnsi="Calibri"/>
          <w:color w:val="000000"/>
          <w:sz w:val="22"/>
          <w:u w:val="none"/>
          <w:shd w:fill="99FF99" w:val="clear"/>
        </w:rPr>
      </w:r>
    </w:p>
    <w:p>
      <w:pPr>
        <w:pStyle w:val="Normal"/>
        <w:spacing w:lineRule="auto" w:line="276"/>
        <w:jc w:val="both"/>
        <w:rPr>
          <w:rFonts w:ascii="Calibri" w:hAnsi="Calibri"/>
          <w:color w:val="000000"/>
          <w:shd w:fill="auto" w:val="clear"/>
        </w:rPr>
      </w:pPr>
      <w:r>
        <w:rPr>
          <w:rFonts w:ascii="Calibri" w:hAnsi="Calibri"/>
          <w:b/>
          <w:color w:val="000000"/>
          <w:sz w:val="22"/>
          <w:u w:val="none"/>
          <w:shd w:fill="auto" w:val="clear"/>
        </w:rPr>
        <w:t xml:space="preserve">8.4. NO CASO DE PERMUTA DO TERRENO COM UNIDADE(S): </w:t>
      </w:r>
      <w:r>
        <w:rPr>
          <w:rFonts w:ascii="Calibri" w:hAnsi="Calibri"/>
          <w:b w:val="false"/>
          <w:color w:val="000000"/>
          <w:sz w:val="22"/>
          <w:u w:val="none"/>
          <w:shd w:fill="auto" w:val="clear"/>
        </w:rPr>
        <w:t xml:space="preserve">Constar declaração em que se defina a </w:t>
      </w:r>
      <w:r>
        <w:rPr>
          <w:rFonts w:ascii="Calibri" w:hAnsi="Calibri"/>
          <w:b/>
          <w:color w:val="000000"/>
          <w:sz w:val="22"/>
          <w:u w:val="none"/>
          <w:shd w:fill="auto" w:val="clear"/>
        </w:rPr>
        <w:t>parcela do preço,</w:t>
      </w:r>
      <w:r>
        <w:rPr>
          <w:rFonts w:ascii="Calibri" w:hAnsi="Calibri"/>
          <w:b w:val="false"/>
          <w:color w:val="000000"/>
          <w:sz w:val="22"/>
          <w:u w:val="none"/>
          <w:shd w:fill="auto" w:val="clear"/>
        </w:rPr>
        <w:t xml:space="preserve"> </w:t>
      </w:r>
      <w:r>
        <w:rPr>
          <w:rFonts w:ascii="Calibri" w:hAnsi="Calibri"/>
          <w:b/>
          <w:color w:val="000000"/>
          <w:sz w:val="22"/>
          <w:u w:val="none"/>
          <w:shd w:fill="auto" w:val="clear"/>
        </w:rPr>
        <w:t>identificação das unidades que serão permutadas,</w:t>
      </w:r>
      <w:r>
        <w:rPr>
          <w:rFonts w:ascii="Calibri" w:hAnsi="Calibri"/>
          <w:b w:val="false"/>
          <w:color w:val="000000"/>
          <w:sz w:val="22"/>
          <w:u w:val="none"/>
          <w:shd w:fill="auto" w:val="clear"/>
        </w:rPr>
        <w:t xml:space="preserve"> assim como o </w:t>
      </w:r>
      <w:r>
        <w:rPr>
          <w:rFonts w:ascii="Calibri" w:hAnsi="Calibri"/>
          <w:b/>
          <w:color w:val="000000"/>
          <w:sz w:val="22"/>
          <w:u w:val="none"/>
          <w:shd w:fill="auto" w:val="clear"/>
        </w:rPr>
        <w:t xml:space="preserve">valor de cada uma delas, </w:t>
      </w:r>
      <w:r>
        <w:rPr>
          <w:rFonts w:ascii="Calibri" w:hAnsi="Calibri"/>
          <w:b w:val="false"/>
          <w:color w:val="000000"/>
          <w:sz w:val="22"/>
          <w:u w:val="none"/>
          <w:shd w:fill="auto" w:val="clear"/>
        </w:rPr>
        <w:t>segundo a avaliação constante do respectivo quadro estabelecido pela ABNT*.</w:t>
      </w:r>
    </w:p>
    <w:p>
      <w:pPr>
        <w:pStyle w:val="Normal"/>
        <w:spacing w:lineRule="auto" w:line="276"/>
        <w:jc w:val="both"/>
        <w:rPr>
          <w:rFonts w:ascii="Calibri" w:hAnsi="Calibri"/>
          <w:color w:val="000000"/>
          <w:sz w:val="16"/>
          <w:u w:val="none"/>
          <w:shd w:fill="auto" w:val="clear"/>
        </w:rPr>
      </w:pPr>
      <w:r>
        <w:rPr>
          <w:rFonts w:ascii="Calibri" w:hAnsi="Calibri"/>
          <w:color w:val="000000"/>
          <w:sz w:val="16"/>
          <w:u w:val="none"/>
          <w:shd w:fill="auto" w:val="clear"/>
        </w:rPr>
        <w:t>_______________________</w:t>
      </w:r>
    </w:p>
    <w:p>
      <w:pPr>
        <w:pStyle w:val="Normal"/>
        <w:spacing w:lineRule="auto" w:line="276"/>
        <w:jc w:val="both"/>
        <w:rPr>
          <w:rFonts w:ascii="Calibri" w:hAnsi="Calibri"/>
          <w:color w:val="000000"/>
          <w:sz w:val="16"/>
          <w:u w:val="none"/>
          <w:shd w:fill="auto" w:val="clear"/>
        </w:rPr>
      </w:pPr>
      <w:r>
        <w:rPr>
          <w:rFonts w:ascii="Calibri" w:hAnsi="Calibri"/>
          <w:color w:val="000000"/>
          <w:sz w:val="16"/>
          <w:u w:val="none"/>
          <w:shd w:fill="auto" w:val="clear"/>
        </w:rPr>
        <w:t>*Lei 4591/64: Art. 39. Nas incorporações em que a aquisição do terreno se der com pagamento total ou parcial em unidades a serem construídas, deverão ser discriminadas em todos os documentos de ajuste:</w:t>
      </w:r>
    </w:p>
    <w:p>
      <w:pPr>
        <w:pStyle w:val="Normal"/>
        <w:spacing w:lineRule="auto" w:line="276" w:before="0" w:after="140"/>
        <w:jc w:val="both"/>
        <w:rPr>
          <w:rFonts w:ascii="Calibri" w:hAnsi="Calibri"/>
          <w:color w:val="000000"/>
          <w:shd w:fill="auto" w:val="clear"/>
        </w:rPr>
      </w:pPr>
      <w:r>
        <w:rPr>
          <w:rFonts w:ascii="Calibri" w:hAnsi="Calibri"/>
          <w:color w:val="000000"/>
          <w:sz w:val="16"/>
          <w:u w:val="none"/>
          <w:shd w:fill="auto" w:val="clear"/>
        </w:rPr>
        <w:t xml:space="preserve">I. a parcela que, se houver, será paga em dinheiro.                                            </w:t>
      </w:r>
      <w:r>
        <w:rPr>
          <w:rFonts w:ascii="Calibri" w:hAnsi="Calibri"/>
          <w:color w:val="000000"/>
          <w:shd w:fill="auto" w:val="clear"/>
        </w:rPr>
        <w:br/>
      </w:r>
      <w:r>
        <w:rPr>
          <w:rFonts w:ascii="Calibri" w:hAnsi="Calibri"/>
          <w:color w:val="000000"/>
          <w:sz w:val="16"/>
          <w:u w:val="none"/>
          <w:shd w:fill="auto" w:val="clear"/>
        </w:rPr>
        <w:t xml:space="preserve">II. a quota-parte da área das unidades a serem entregues em pagamento do terreno que corresponderá a cada uma das unidades, a qual deverá ser expressa em metros quadrados. </w:t>
      </w:r>
      <w:r>
        <w:rPr>
          <w:rFonts w:ascii="Calibri" w:hAnsi="Calibri"/>
          <w:color w:val="000000"/>
          <w:shd w:fill="auto" w:val="clear"/>
        </w:rPr>
        <w:br/>
      </w:r>
      <w:r>
        <w:rPr>
          <w:rFonts w:ascii="Calibri" w:hAnsi="Calibri"/>
          <w:color w:val="000000"/>
          <w:sz w:val="16"/>
          <w:u w:val="none"/>
          <w:shd w:fill="auto" w:val="clear"/>
        </w:rPr>
        <w:t>Parágrafo único. Deverá constar, também, de todos os documentos de ajuste, se o alienante do terreno ficou ou não sujeito a qualquer prestação ou encargo.</w:t>
      </w:r>
    </w:p>
    <w:p>
      <w:pPr>
        <w:pStyle w:val="Normal"/>
        <w:spacing w:lineRule="auto" w:line="276" w:before="0" w:after="140"/>
        <w:jc w:val="both"/>
        <w:rPr>
          <w:rFonts w:ascii="Calibri" w:hAnsi="Calibri"/>
          <w:color w:val="000000"/>
          <w:shd w:fill="auto" w:val="clear"/>
        </w:rPr>
      </w:pPr>
      <w:r>
        <w:rPr>
          <w:rFonts w:ascii="Calibri" w:hAnsi="Calibri"/>
          <w:color w:val="000000"/>
          <w:sz w:val="16"/>
          <w:u w:val="none"/>
          <w:shd w:fill="auto" w:val="clear"/>
        </w:rPr>
        <w:t xml:space="preserve">Art. 32. O incorporador somente poderá negociar sobre unidades autônomas após ter </w:t>
      </w:r>
      <w:r>
        <w:rPr>
          <w:rFonts w:ascii="Calibri" w:hAnsi="Calibri"/>
          <w:color w:val="000000"/>
          <w:sz w:val="16"/>
          <w:u w:val="single"/>
          <w:shd w:fill="auto" w:val="clear"/>
        </w:rPr>
        <w:t>arquivado</w:t>
      </w:r>
      <w:r>
        <w:rPr>
          <w:rFonts w:ascii="Calibri" w:hAnsi="Calibri"/>
          <w:color w:val="000000"/>
          <w:sz w:val="16"/>
          <w:u w:val="none"/>
          <w:shd w:fill="auto" w:val="clear"/>
        </w:rPr>
        <w:t xml:space="preserve">, no cartório competente de Registro de Imóveis, os seguintes documentos: </w:t>
      </w:r>
    </w:p>
    <w:p>
      <w:pPr>
        <w:pStyle w:val="Normal"/>
        <w:spacing w:lineRule="auto" w:line="276" w:before="0" w:after="140"/>
        <w:jc w:val="both"/>
        <w:rPr>
          <w:rFonts w:ascii="Calibri" w:hAnsi="Calibri"/>
          <w:color w:val="000000"/>
          <w:shd w:fill="auto" w:val="clear"/>
        </w:rPr>
      </w:pPr>
      <w:r>
        <w:rPr>
          <w:rFonts w:ascii="Calibri" w:hAnsi="Calibri"/>
          <w:color w:val="000000"/>
          <w:sz w:val="16"/>
          <w:u w:val="none"/>
          <w:shd w:fill="auto" w:val="clear"/>
        </w:rPr>
        <w:t xml:space="preserve">a) título de propriedade de terreno, ou de promessa, irrevogável e irretratável, de compra e venda ou de cessão de direitos ou de </w:t>
      </w:r>
      <w:r>
        <w:rPr>
          <w:rFonts w:ascii="Calibri" w:hAnsi="Calibri"/>
          <w:b/>
          <w:color w:val="000000"/>
          <w:sz w:val="16"/>
          <w:u w:val="single"/>
          <w:shd w:fill="auto" w:val="clear"/>
        </w:rPr>
        <w:t>permuta do qual conste cláusula de imissão na posse do imóvel, não haja estipulações impeditivas de sua alienação em frações ideais e inclua consentimento para demolição e construção, DEVIDAMENTE REGISTRADO.</w:t>
      </w:r>
    </w:p>
    <w:p>
      <w:pPr>
        <w:pStyle w:val="Normal"/>
        <w:spacing w:lineRule="auto" w:line="276" w:before="0" w:after="140"/>
        <w:jc w:val="both"/>
        <w:rPr>
          <w:rFonts w:ascii="Calibri" w:hAnsi="Calibri"/>
          <w:color w:val="000000"/>
        </w:rPr>
      </w:pPr>
      <w:r>
        <w:rPr>
          <w:rFonts w:ascii="Calibri" w:hAnsi="Calibri"/>
          <w:color w:val="000000"/>
        </w:rPr>
        <w:br/>
      </w:r>
      <w:r>
        <w:rPr>
          <w:rFonts w:ascii="Calibri" w:hAnsi="Calibri"/>
          <w:color w:val="000000"/>
          <w:sz w:val="22"/>
          <w:u w:val="none"/>
        </w:rPr>
        <w:t xml:space="preserve">8.5. </w:t>
      </w:r>
      <w:r>
        <w:rPr>
          <w:rFonts w:ascii="Calibri" w:hAnsi="Calibri"/>
          <w:b/>
          <w:color w:val="000000"/>
          <w:sz w:val="22"/>
          <w:u w:val="none"/>
        </w:rPr>
        <w:t>DECLARAÇÃO E PLANTAS relativas ao NÚMEROS DE VEÍCULOS QUE A GARAGEM COMPORTA</w:t>
      </w:r>
      <w:r>
        <w:rPr>
          <w:rFonts w:ascii="Calibri" w:hAnsi="Calibri"/>
          <w:b w:val="false"/>
          <w:color w:val="000000"/>
          <w:sz w:val="22"/>
          <w:u w:val="none"/>
        </w:rPr>
        <w:t xml:space="preserve"> (item p do art. 32 da Lei 4.591/64): A Declaração sobre o Número de Veículos que a Garagem Comporta, deverá constar o</w:t>
      </w:r>
      <w:r>
        <w:rPr>
          <w:rFonts w:ascii="Calibri" w:hAnsi="Calibri"/>
          <w:b/>
          <w:color w:val="000000"/>
          <w:sz w:val="22"/>
          <w:u w:val="none"/>
        </w:rPr>
        <w:t xml:space="preserve"> número de vagas existentes,</w:t>
      </w:r>
      <w:r>
        <w:rPr>
          <w:rFonts w:ascii="Calibri" w:hAnsi="Calibri"/>
          <w:b w:val="false"/>
          <w:color w:val="000000"/>
          <w:sz w:val="22"/>
          <w:u w:val="none"/>
        </w:rPr>
        <w:t xml:space="preserve"> a </w:t>
      </w:r>
      <w:r>
        <w:rPr>
          <w:rFonts w:ascii="Calibri" w:hAnsi="Calibri"/>
          <w:b/>
          <w:color w:val="000000"/>
          <w:sz w:val="22"/>
          <w:u w:val="none"/>
        </w:rPr>
        <w:t>identificação dessas vagas,</w:t>
      </w:r>
      <w:r>
        <w:rPr>
          <w:rFonts w:ascii="Calibri" w:hAnsi="Calibri"/>
          <w:b w:val="false"/>
          <w:color w:val="000000"/>
          <w:sz w:val="22"/>
          <w:u w:val="none"/>
        </w:rPr>
        <w:t xml:space="preserve"> sua </w:t>
      </w:r>
      <w:r>
        <w:rPr>
          <w:rFonts w:ascii="Calibri" w:hAnsi="Calibri"/>
          <w:b/>
          <w:color w:val="000000"/>
          <w:sz w:val="22"/>
          <w:u w:val="none"/>
        </w:rPr>
        <w:t xml:space="preserve">vinculação ou não à respectiva unidade autônoma. </w:t>
      </w:r>
      <w:r>
        <w:rPr>
          <w:rFonts w:ascii="Calibri" w:hAnsi="Calibri"/>
          <w:b w:val="false"/>
          <w:bCs w:val="false"/>
          <w:color w:val="000000"/>
          <w:sz w:val="22"/>
          <w:u w:val="none"/>
        </w:rPr>
        <w:t>Lembrando</w:t>
      </w:r>
      <w:r>
        <w:rPr>
          <w:rFonts w:ascii="Calibri" w:hAnsi="Calibri"/>
          <w:b w:val="false"/>
          <w:color w:val="000000"/>
          <w:sz w:val="22"/>
          <w:u w:val="none"/>
        </w:rPr>
        <w:t xml:space="preserve"> que o tipo de vaga (autônoma, acessória ou vinculada) tem influência direta na distribuição das áreas.</w:t>
      </w:r>
    </w:p>
    <w:p>
      <w:pPr>
        <w:pStyle w:val="Normal"/>
        <w:spacing w:lineRule="auto" w:line="276" w:before="0" w:after="0"/>
        <w:jc w:val="both"/>
        <w:rPr>
          <w:rFonts w:ascii="Calibri" w:hAnsi="Calibri"/>
          <w:color w:val="000000"/>
        </w:rPr>
      </w:pPr>
      <w:r>
        <w:rPr>
          <w:rFonts w:ascii="Calibri" w:hAnsi="Calibri"/>
          <w:b/>
          <w:color w:val="000000"/>
          <w:sz w:val="22"/>
          <w:u w:val="none"/>
        </w:rPr>
        <w:t xml:space="preserve">9.6. </w:t>
      </w:r>
      <w:r>
        <w:rPr>
          <w:rFonts w:ascii="Calibri" w:hAnsi="Calibri"/>
          <w:b/>
          <w:color w:val="000000"/>
          <w:sz w:val="22"/>
          <w:u w:val="none"/>
        </w:rPr>
        <w:t xml:space="preserve">PATRIMÔNIO DE </w:t>
      </w:r>
      <w:r>
        <w:rPr>
          <w:rFonts w:ascii="Calibri" w:hAnsi="Calibri"/>
          <w:b/>
          <w:color w:val="000000"/>
          <w:sz w:val="22"/>
          <w:u w:val="none"/>
        </w:rPr>
        <w:t xml:space="preserve">AFETAÇÃO (arts. 31-A a 31-F da Lei 4.591/64**/ </w:t>
      </w:r>
      <w:r>
        <w:rPr>
          <w:rFonts w:ascii="Calibri" w:hAnsi="Calibri"/>
          <w:b/>
          <w:color w:val="000000"/>
          <w:sz w:val="22"/>
          <w:u w:val="none"/>
        </w:rPr>
        <w:t>item 218.2, Cap. XX, NSCG*</w:t>
      </w:r>
      <w:r>
        <w:rPr>
          <w:rFonts w:ascii="Calibri" w:hAnsi="Calibri"/>
          <w:b/>
          <w:color w:val="000000"/>
          <w:sz w:val="22"/>
          <w:u w:val="none"/>
        </w:rPr>
        <w:t xml:space="preserve">): </w:t>
      </w:r>
      <w:r>
        <w:rPr>
          <w:rFonts w:ascii="Calibri" w:hAnsi="Calibri"/>
          <w:b w:val="false"/>
          <w:color w:val="000000"/>
          <w:sz w:val="22"/>
          <w:u w:val="none"/>
        </w:rPr>
        <w:t>A incorporadora poderá requerer expressamente que o imóvel objeto da incorporação seja submetido ao REGIME DE AFETAÇÃO**, nos termos dos arts. 31-A a 31-F da Lei 4.591/64, o qual seja objeto de averbação subsequente.</w:t>
      </w:r>
    </w:p>
    <w:p>
      <w:pPr>
        <w:pStyle w:val="Normal"/>
        <w:spacing w:lineRule="auto" w:line="276" w:before="0" w:after="0"/>
        <w:jc w:val="both"/>
        <w:rPr>
          <w:rFonts w:ascii="Calibri" w:hAnsi="Calibri"/>
          <w:color w:val="000000"/>
          <w:sz w:val="12"/>
          <w:u w:val="none"/>
        </w:rPr>
      </w:pPr>
      <w:r>
        <w:rPr>
          <w:rFonts w:ascii="Calibri" w:hAnsi="Calibri"/>
          <w:color w:val="000000"/>
          <w:sz w:val="12"/>
          <w:u w:val="none"/>
        </w:rPr>
        <w:t>_________________________</w:t>
      </w:r>
    </w:p>
    <w:p>
      <w:pPr>
        <w:pStyle w:val="Normal"/>
        <w:rPr>
          <w:rFonts w:ascii="Calibri" w:hAnsi="Calibri"/>
          <w:color w:val="000000"/>
          <w:sz w:val="12"/>
          <w:szCs w:val="12"/>
        </w:rPr>
      </w:pPr>
      <w:r>
        <w:rPr>
          <w:rFonts w:ascii="Calibri" w:hAnsi="Calibri"/>
          <w:color w:val="000000"/>
          <w:sz w:val="12"/>
          <w:szCs w:val="12"/>
        </w:rPr>
        <w:t xml:space="preserve">*item 218.2, capítulo XX, Normas de Serviço da E. Corregedoria Geral da Justiça do Estado de São Paulo:A averbação de constituição do patrimônio de afetação poderá ser promovida, a requerimento do incorporador, a qualquer momento, antes do registro da instituição de condomínio, independentemente da anuência de eventuais adquirentes ou da prévia estipulação no memorial de incorporação imobiliária. </w:t>
      </w:r>
    </w:p>
    <w:p>
      <w:pPr>
        <w:pStyle w:val="Normal"/>
        <w:tabs>
          <w:tab w:val="clear" w:pos="1008"/>
          <w:tab w:val="left" w:pos="356" w:leader="none"/>
          <w:tab w:val="left" w:pos="2306" w:leader="none"/>
          <w:tab w:val="left" w:pos="2794" w:leader="none"/>
        </w:tabs>
        <w:rPr/>
      </w:pPr>
      <w:r>
        <w:rPr>
          <w:rFonts w:ascii="Calibri" w:hAnsi="Calibri"/>
          <w:color w:val="000000"/>
          <w:sz w:val="12"/>
          <w:szCs w:val="12"/>
        </w:rPr>
        <w:t>**Art. 31-A. A critério do incorporador, a incorporação poderá ser submetida ao regime da afetação, pelo qual o terreno e as acessões objeto de incorporação imobiliária, bem como os demais bens e direitos a ela vinculados, manter-se-ão apartados do patrimônio do incorporador e constituirão patrimônio de afetação, destinado à consecução da incorporação correspondente e à entrega das unidades imobiliárias aos respectivos adquirentes.</w:t>
      </w:r>
      <w:r>
        <w:fldChar w:fldCharType="begin"/>
      </w:r>
      <w:r>
        <w:rPr>
          <w:rStyle w:val="InternetLink"/>
          <w:rFonts w:ascii="Calibri" w:hAnsi="Calibri"/>
          <w:color w:val="000000"/>
        </w:rPr>
        <w:instrText> HYPERLINK "http://www.planalto.gov.br/ccivil_03/_Ato2004-2006/2004/Lei/L10.931.htm" \l "art53"</w:instrText>
      </w:r>
      <w:r>
        <w:rPr>
          <w:rStyle w:val="InternetLink"/>
          <w:rFonts w:ascii="Calibri" w:hAnsi="Calibri"/>
          <w:color w:val="000000"/>
        </w:rPr>
        <w:fldChar w:fldCharType="separate"/>
      </w:r>
      <w:r>
        <w:rPr>
          <w:rStyle w:val="InternetLink"/>
          <w:rFonts w:ascii="Calibri" w:hAnsi="Calibri"/>
          <w:color w:val="000000"/>
        </w:rPr>
        <w:t>(Incluído pela Lei nº 10.931, de 2004)</w:t>
      </w:r>
      <w:r>
        <w:rPr>
          <w:rStyle w:val="InternetLink"/>
          <w:rFonts w:ascii="Calibri" w:hAnsi="Calibri"/>
          <w:color w:val="000000"/>
        </w:rPr>
        <w:fldChar w:fldCharType="end"/>
      </w:r>
      <w:r>
        <w:rPr>
          <w:rFonts w:ascii="Calibri" w:hAnsi="Calibri"/>
          <w:color w:val="000000"/>
          <w:sz w:val="12"/>
          <w:szCs w:val="12"/>
        </w:rPr>
        <w:t>.</w:t>
      </w:r>
    </w:p>
    <w:p>
      <w:pPr>
        <w:pStyle w:val="Normal"/>
        <w:rPr>
          <w:rFonts w:ascii="Calibri" w:hAnsi="Calibri"/>
          <w:color w:val="000000"/>
          <w:sz w:val="12"/>
          <w:szCs w:val="12"/>
        </w:rPr>
      </w:pPr>
      <w:r>
        <w:rPr>
          <w:rFonts w:ascii="Calibri" w:hAnsi="Calibri"/>
          <w:color w:val="000000"/>
          <w:sz w:val="12"/>
          <w:szCs w:val="12"/>
        </w:rPr>
        <w:t>§ 1o O patrimônio de afetação não se comunica com os demais bens, direitos e obrigações do patrimônio geral do incorporador ou de outros patrimônios de afetação por ele constituídos e só responde por dívidas e obrigações vinculadas à incorporação respectiva.</w:t>
      </w:r>
    </w:p>
    <w:p>
      <w:pPr>
        <w:pStyle w:val="Normal"/>
        <w:rPr>
          <w:rFonts w:ascii="Calibri" w:hAnsi="Calibri"/>
          <w:color w:val="000000"/>
          <w:sz w:val="12"/>
          <w:szCs w:val="12"/>
        </w:rPr>
      </w:pPr>
      <w:bookmarkStart w:id="0" w:name="art31a§2"/>
      <w:bookmarkEnd w:id="0"/>
      <w:r>
        <w:rPr>
          <w:rFonts w:ascii="Calibri" w:hAnsi="Calibri"/>
          <w:color w:val="000000"/>
          <w:sz w:val="12"/>
          <w:szCs w:val="12"/>
        </w:rPr>
        <w:t>§ 2o O incorporador responde pelos prejuízos que causar ao patrimônio de afetação</w:t>
      </w:r>
    </w:p>
    <w:p>
      <w:pPr>
        <w:pStyle w:val="Normal"/>
        <w:rPr>
          <w:rFonts w:ascii="Calibri" w:hAnsi="Calibri"/>
          <w:color w:val="000000"/>
          <w:sz w:val="12"/>
          <w:szCs w:val="12"/>
        </w:rPr>
      </w:pPr>
      <w:bookmarkStart w:id="1" w:name="art31a§3"/>
      <w:bookmarkEnd w:id="1"/>
      <w:r>
        <w:rPr>
          <w:rFonts w:ascii="Calibri" w:hAnsi="Calibri"/>
          <w:color w:val="000000"/>
          <w:sz w:val="12"/>
          <w:szCs w:val="12"/>
        </w:rPr>
        <w:t>§ 3o Os bens e direitos integrantes do patrimônio de afetação somente poderão ser objeto de garantia real em operação de crédito cujo produto seja integralmente destinado à consecução da edificação correspondente e à entrega das unidades imobiliárias aos respectivos adquirentes.</w:t>
      </w:r>
    </w:p>
    <w:p>
      <w:pPr>
        <w:pStyle w:val="Normal"/>
        <w:rPr>
          <w:rFonts w:ascii="Calibri" w:hAnsi="Calibri"/>
          <w:color w:val="000000"/>
          <w:sz w:val="12"/>
          <w:szCs w:val="12"/>
        </w:rPr>
      </w:pPr>
      <w:bookmarkStart w:id="2" w:name="art31a§4"/>
      <w:bookmarkEnd w:id="2"/>
      <w:r>
        <w:rPr>
          <w:rFonts w:ascii="Calibri" w:hAnsi="Calibri"/>
          <w:color w:val="000000"/>
          <w:sz w:val="12"/>
          <w:szCs w:val="12"/>
        </w:rPr>
        <w:t>§ 4o No caso de cessão, plena ou fiduciária, de direitos creditórios oriundos da comercialização das unidades imobiliárias componentes da incorporação, o produto da cessão também passará a integrar o patrimônio de afetação, observado o disposto no § 6o</w:t>
      </w:r>
    </w:p>
    <w:p>
      <w:pPr>
        <w:pStyle w:val="Normal"/>
        <w:rPr>
          <w:rFonts w:ascii="Calibri" w:hAnsi="Calibri"/>
          <w:color w:val="000000"/>
          <w:sz w:val="12"/>
          <w:szCs w:val="12"/>
        </w:rPr>
      </w:pPr>
      <w:bookmarkStart w:id="3" w:name="art31a§5"/>
      <w:bookmarkEnd w:id="3"/>
      <w:r>
        <w:rPr>
          <w:rFonts w:ascii="Calibri" w:hAnsi="Calibri"/>
          <w:color w:val="000000"/>
          <w:sz w:val="12"/>
          <w:szCs w:val="12"/>
        </w:rPr>
        <w:t>§ 5o As quotas de construção correspondentes a acessões vinculadas a frações ideais serão pagas pelo incorporador até que a responsabilidade pela sua construção tenha sido assumida por terceiros, nos termos da parte final do § 6o do art. 35. </w:t>
      </w:r>
    </w:p>
    <w:p>
      <w:pPr>
        <w:pStyle w:val="Normal"/>
        <w:rPr>
          <w:rFonts w:ascii="Calibri" w:hAnsi="Calibri"/>
          <w:color w:val="000000"/>
          <w:sz w:val="12"/>
          <w:szCs w:val="12"/>
        </w:rPr>
      </w:pPr>
      <w:bookmarkStart w:id="4" w:name="art31a§6"/>
      <w:bookmarkEnd w:id="4"/>
      <w:r>
        <w:rPr>
          <w:rFonts w:ascii="Calibri" w:hAnsi="Calibri"/>
          <w:color w:val="000000"/>
          <w:sz w:val="12"/>
          <w:szCs w:val="12"/>
        </w:rPr>
        <w:t>§ 6o Os recursos financeiros integrantes do patrimônio de afetação serão utilizados para pagamento ou reembolso das despesas inerentes à incorporação</w:t>
      </w:r>
    </w:p>
    <w:p>
      <w:pPr>
        <w:pStyle w:val="Normal"/>
        <w:rPr>
          <w:rFonts w:ascii="Calibri" w:hAnsi="Calibri"/>
          <w:color w:val="000000"/>
          <w:sz w:val="12"/>
          <w:szCs w:val="12"/>
        </w:rPr>
      </w:pPr>
      <w:bookmarkStart w:id="5" w:name="art31a§7"/>
      <w:bookmarkEnd w:id="5"/>
      <w:r>
        <w:rPr>
          <w:rFonts w:ascii="Calibri" w:hAnsi="Calibri"/>
          <w:color w:val="000000"/>
          <w:sz w:val="12"/>
          <w:szCs w:val="12"/>
        </w:rPr>
        <w:t>§ 7o O reembolso do preço de aquisição do terreno somente poderá ser feito quando da alienação das unidades autônomas, na proporção das respectivas frações ideais, considerando-se tão-somente os valores efetivamente recebidos pela alienação.</w:t>
      </w:r>
    </w:p>
    <w:p>
      <w:pPr>
        <w:pStyle w:val="Normal"/>
        <w:rPr>
          <w:rFonts w:ascii="Calibri" w:hAnsi="Calibri"/>
          <w:color w:val="000000"/>
          <w:sz w:val="12"/>
          <w:szCs w:val="12"/>
        </w:rPr>
      </w:pPr>
      <w:bookmarkStart w:id="6" w:name="art31a§8"/>
      <w:bookmarkEnd w:id="6"/>
      <w:r>
        <w:rPr>
          <w:rFonts w:ascii="Calibri" w:hAnsi="Calibri"/>
          <w:color w:val="000000"/>
          <w:sz w:val="12"/>
          <w:szCs w:val="12"/>
        </w:rPr>
        <w:t>§ 8o Excluem-se do patrimônio de afetação:</w:t>
      </w:r>
    </w:p>
    <w:p>
      <w:pPr>
        <w:pStyle w:val="Normal"/>
        <w:rPr>
          <w:rFonts w:ascii="Calibri" w:hAnsi="Calibri"/>
          <w:color w:val="000000"/>
          <w:sz w:val="12"/>
          <w:szCs w:val="12"/>
        </w:rPr>
      </w:pPr>
      <w:bookmarkStart w:id="7" w:name="art31a§8i"/>
      <w:bookmarkEnd w:id="7"/>
      <w:r>
        <w:rPr>
          <w:rFonts w:ascii="Calibri" w:hAnsi="Calibri"/>
          <w:color w:val="000000"/>
          <w:sz w:val="12"/>
          <w:szCs w:val="12"/>
        </w:rPr>
        <w:t>I - os recursos financeiros que excederem a importância necessária à conclusão da obra (art. 44), considerando-se os valores a receber até sua conclusão e, bem assim, os recursos necessários à quitação de financiamento para a construção, se houver; e</w:t>
      </w:r>
    </w:p>
    <w:p>
      <w:pPr>
        <w:pStyle w:val="Normal"/>
        <w:rPr>
          <w:rFonts w:ascii="Calibri" w:hAnsi="Calibri"/>
          <w:color w:val="000000"/>
          <w:sz w:val="12"/>
          <w:szCs w:val="12"/>
        </w:rPr>
      </w:pPr>
      <w:bookmarkStart w:id="8" w:name="art31a§8ii"/>
      <w:bookmarkEnd w:id="8"/>
      <w:r>
        <w:rPr>
          <w:rFonts w:ascii="Calibri" w:hAnsi="Calibri"/>
          <w:color w:val="000000"/>
          <w:sz w:val="12"/>
          <w:szCs w:val="12"/>
        </w:rPr>
        <w:t>II - o valor referente ao preço de alienação da fração ideal de terreno de cada unidade vendida, no caso de incorporação em que a construção seja contratada sob o regime por empreitada (art. 55) ou por administração (art. 58).</w:t>
      </w:r>
    </w:p>
    <w:p>
      <w:pPr>
        <w:pStyle w:val="Normal"/>
        <w:rPr>
          <w:rFonts w:ascii="Calibri" w:hAnsi="Calibri"/>
          <w:color w:val="000000"/>
          <w:sz w:val="12"/>
          <w:szCs w:val="12"/>
        </w:rPr>
      </w:pPr>
      <w:bookmarkStart w:id="9" w:name="art31a§9"/>
      <w:bookmarkEnd w:id="9"/>
      <w:r>
        <w:rPr>
          <w:rFonts w:ascii="Calibri" w:hAnsi="Calibri"/>
          <w:color w:val="000000"/>
          <w:sz w:val="12"/>
          <w:szCs w:val="12"/>
        </w:rPr>
        <w:t>§ 9o No caso de conjuntos de edificações de que trata o art. 8o, poderão ser constituídos patrimônios de afetação separados, tantos quantos forem os:</w:t>
      </w:r>
    </w:p>
    <w:p>
      <w:pPr>
        <w:pStyle w:val="Normal"/>
        <w:rPr>
          <w:rFonts w:ascii="Calibri" w:hAnsi="Calibri"/>
          <w:color w:val="000000"/>
          <w:sz w:val="12"/>
          <w:szCs w:val="12"/>
        </w:rPr>
      </w:pPr>
      <w:bookmarkStart w:id="10" w:name="art31a§9i"/>
      <w:bookmarkEnd w:id="10"/>
      <w:r>
        <w:rPr>
          <w:rFonts w:ascii="Calibri" w:hAnsi="Calibri"/>
          <w:color w:val="000000"/>
          <w:sz w:val="12"/>
          <w:szCs w:val="12"/>
        </w:rPr>
        <w:t>I - subconjuntos de casas para as quais esteja prevista a mesma data de conclusão (art. 8o, alínea "a"); e</w:t>
      </w:r>
    </w:p>
    <w:p>
      <w:pPr>
        <w:pStyle w:val="Normal"/>
        <w:rPr>
          <w:rFonts w:ascii="Calibri" w:hAnsi="Calibri"/>
          <w:color w:val="000000"/>
          <w:sz w:val="12"/>
          <w:szCs w:val="12"/>
        </w:rPr>
      </w:pPr>
      <w:bookmarkStart w:id="11" w:name="art31a§9ii"/>
      <w:bookmarkEnd w:id="11"/>
      <w:r>
        <w:rPr>
          <w:rFonts w:ascii="Calibri" w:hAnsi="Calibri"/>
          <w:color w:val="000000"/>
          <w:sz w:val="12"/>
          <w:szCs w:val="12"/>
        </w:rPr>
        <w:t>II - edifícios de dois ou mais pavimentos (art. 8o , alínea "b")</w:t>
      </w:r>
    </w:p>
    <w:p>
      <w:pPr>
        <w:pStyle w:val="Normal"/>
        <w:rPr>
          <w:rFonts w:ascii="Calibri" w:hAnsi="Calibri"/>
          <w:color w:val="000000"/>
          <w:sz w:val="12"/>
          <w:szCs w:val="12"/>
        </w:rPr>
      </w:pPr>
      <w:bookmarkStart w:id="12" w:name="art31a§10"/>
      <w:bookmarkEnd w:id="12"/>
      <w:r>
        <w:rPr>
          <w:rFonts w:ascii="Calibri" w:hAnsi="Calibri"/>
          <w:color w:val="000000"/>
          <w:sz w:val="12"/>
          <w:szCs w:val="12"/>
        </w:rPr>
        <w:t>§ 10. A constituição de patrimônios de afetação separados de que trata o § 9o deverá estar declarada no memorial de incorporação.</w:t>
      </w:r>
    </w:p>
    <w:p>
      <w:pPr>
        <w:pStyle w:val="Normal"/>
        <w:rPr>
          <w:rFonts w:ascii="Calibri" w:hAnsi="Calibri"/>
          <w:color w:val="000000"/>
          <w:sz w:val="12"/>
          <w:szCs w:val="12"/>
        </w:rPr>
      </w:pPr>
      <w:bookmarkStart w:id="13" w:name="art31a§11"/>
      <w:bookmarkEnd w:id="13"/>
      <w:r>
        <w:rPr>
          <w:rFonts w:ascii="Calibri" w:hAnsi="Calibri"/>
          <w:color w:val="000000"/>
          <w:sz w:val="12"/>
          <w:szCs w:val="12"/>
        </w:rPr>
        <w:t>§ 11. Nas incorporações objeto de financiamento, a comercialização das unidades deverá contar com a anuência da instituição financiadora ou deverá ser a ela cientificada, conforme vier a ser estabelecido no contrato de financiamento.</w:t>
      </w:r>
    </w:p>
    <w:p>
      <w:pPr>
        <w:pStyle w:val="Normal"/>
        <w:rPr>
          <w:rFonts w:ascii="Calibri" w:hAnsi="Calibri"/>
          <w:color w:val="000000"/>
          <w:sz w:val="12"/>
          <w:szCs w:val="12"/>
        </w:rPr>
      </w:pPr>
      <w:bookmarkStart w:id="14" w:name="art31a§12"/>
      <w:bookmarkEnd w:id="14"/>
      <w:r>
        <w:rPr>
          <w:rFonts w:ascii="Calibri" w:hAnsi="Calibri"/>
          <w:color w:val="000000"/>
          <w:sz w:val="12"/>
          <w:szCs w:val="12"/>
        </w:rPr>
        <w:t>§ 12. A contratação de financiamento e constituição de garantias, inclusive mediante transmissão, para o credor, da propriedade fiduciária sobre as unidades imobiliárias integrantes da incorporação, bem como a cessão, plena ou fiduciária, de direitos creditórios decorrentes da comercialização dessas unidades, não implicam a transferência para o credor de nenhuma das obrigações ou responsabilidades do cedente, do incorporador ou do construtor, permanecendo estes como únicos responsáveis pelas obrigações e pelos deveres que lhes são imputáveis.</w:t>
      </w:r>
    </w:p>
    <w:p>
      <w:pPr>
        <w:pStyle w:val="Normal"/>
        <w:tabs>
          <w:tab w:val="clear" w:pos="1008"/>
          <w:tab w:val="left" w:pos="356" w:leader="none"/>
          <w:tab w:val="left" w:pos="2306" w:leader="none"/>
          <w:tab w:val="left" w:pos="2794" w:leader="none"/>
        </w:tabs>
        <w:rPr>
          <w:rFonts w:ascii="Calibri" w:hAnsi="Calibri"/>
          <w:color w:val="000000"/>
          <w:sz w:val="12"/>
          <w:szCs w:val="12"/>
        </w:rPr>
      </w:pPr>
      <w:r>
        <w:rPr>
          <w:rFonts w:ascii="Calibri" w:hAnsi="Calibri"/>
          <w:color w:val="000000"/>
          <w:sz w:val="12"/>
          <w:szCs w:val="12"/>
        </w:rPr>
      </w:r>
    </w:p>
    <w:p>
      <w:pPr>
        <w:pStyle w:val="TextBody"/>
        <w:tabs>
          <w:tab w:val="clear" w:pos="1008"/>
          <w:tab w:val="left" w:pos="356" w:leader="none"/>
          <w:tab w:val="left" w:pos="2306" w:leader="none"/>
          <w:tab w:val="left" w:pos="2794" w:leader="none"/>
        </w:tabs>
        <w:rPr>
          <w:rFonts w:ascii="Calibri" w:hAnsi="Calibri"/>
          <w:b w:val="false"/>
          <w:i w:val="false"/>
          <w:caps w:val="false"/>
          <w:smallCaps w:val="false"/>
          <w:color w:val="000000"/>
          <w:spacing w:val="0"/>
          <w:sz w:val="12"/>
          <w:szCs w:val="12"/>
        </w:rPr>
      </w:pPr>
      <w:r>
        <w:rPr>
          <w:rFonts w:ascii="Calibri" w:hAnsi="Calibri"/>
          <w:b w:val="false"/>
          <w:i w:val="false"/>
          <w:caps w:val="false"/>
          <w:smallCaps w:val="false"/>
          <w:color w:val="000000"/>
          <w:spacing w:val="0"/>
          <w:sz w:val="12"/>
          <w:szCs w:val="12"/>
        </w:rPr>
      </w:r>
    </w:p>
    <w:p>
      <w:pPr>
        <w:pStyle w:val="Normal"/>
        <w:spacing w:lineRule="auto" w:line="276"/>
        <w:jc w:val="both"/>
        <w:rPr>
          <w:rFonts w:ascii="Calibri" w:hAnsi="Calibri"/>
          <w:color w:val="000000"/>
        </w:rPr>
      </w:pPr>
      <w:r>
        <w:rPr>
          <w:rFonts w:ascii="Calibri" w:hAnsi="Calibri"/>
          <w:b/>
          <w:color w:val="000000"/>
          <w:sz w:val="22"/>
          <w:u w:val="none"/>
        </w:rPr>
        <w:t>9.  MEMORIAL DESCRITIVO DAS ESPECIFICAÇÕES DA OBRA</w:t>
      </w:r>
      <w:r>
        <w:rPr>
          <w:rFonts w:ascii="Calibri" w:hAnsi="Calibri"/>
          <w:b w:val="false"/>
          <w:color w:val="000000"/>
          <w:sz w:val="22"/>
          <w:u w:val="none"/>
        </w:rPr>
        <w:t xml:space="preserve"> (item g do Art. 32 da Lei 4.591/64):Deverá ser apresentado, além do memorial descritivo resumido da obra, conforme quadro em padrões da ABNT; </w:t>
      </w:r>
      <w:r>
        <w:rPr>
          <w:rFonts w:ascii="Calibri" w:hAnsi="Calibri"/>
          <w:b w:val="false"/>
          <w:color w:val="000000"/>
          <w:sz w:val="22"/>
          <w:u w:val="single"/>
        </w:rPr>
        <w:t>o memorial descritivo detalhado</w:t>
      </w:r>
      <w:r>
        <w:rPr>
          <w:rFonts w:ascii="Calibri" w:hAnsi="Calibri"/>
          <w:b w:val="false"/>
          <w:color w:val="000000"/>
          <w:sz w:val="22"/>
          <w:u w:val="none"/>
        </w:rPr>
        <w:t xml:space="preserve"> da obra, especificando os materiais a serem utilizados, a qualidade e padrão destes, desde o início até o acabamento da obra. </w:t>
      </w:r>
    </w:p>
    <w:p>
      <w:pPr>
        <w:pStyle w:val="Normal"/>
        <w:spacing w:lineRule="auto" w:line="276"/>
        <w:jc w:val="both"/>
        <w:rPr>
          <w:rFonts w:ascii="Calibri" w:hAnsi="Calibri"/>
          <w:b/>
          <w:b/>
          <w:color w:val="000000"/>
          <w:sz w:val="22"/>
          <w:u w:val="none"/>
        </w:rPr>
      </w:pPr>
      <w:r>
        <w:rPr>
          <w:rFonts w:ascii="Calibri" w:hAnsi="Calibri"/>
          <w:b/>
          <w:color w:val="000000"/>
          <w:sz w:val="22"/>
          <w:u w:val="none"/>
        </w:rPr>
      </w:r>
    </w:p>
    <w:p>
      <w:pPr>
        <w:pStyle w:val="Normal"/>
        <w:spacing w:lineRule="auto" w:line="276"/>
        <w:jc w:val="both"/>
        <w:rPr>
          <w:rFonts w:ascii="Calibri" w:hAnsi="Calibri"/>
          <w:color w:val="000000"/>
        </w:rPr>
      </w:pPr>
      <w:r>
        <w:rPr>
          <w:rFonts w:ascii="Calibri" w:hAnsi="Calibri"/>
          <w:b/>
          <w:color w:val="000000"/>
          <w:sz w:val="22"/>
          <w:u w:val="none"/>
        </w:rPr>
        <w:t xml:space="preserve">10. </w:t>
      </w:r>
      <w:r>
        <w:rPr>
          <w:rFonts w:ascii="Calibri" w:hAnsi="Calibri"/>
          <w:b w:val="false"/>
          <w:color w:val="000000"/>
          <w:sz w:val="22"/>
          <w:u w:val="none"/>
        </w:rPr>
        <w:t xml:space="preserve"> </w:t>
      </w:r>
      <w:r>
        <w:rPr>
          <w:rFonts w:ascii="Calibri" w:hAnsi="Calibri"/>
          <w:b/>
          <w:color w:val="000000"/>
          <w:sz w:val="22"/>
          <w:u w:val="single"/>
        </w:rPr>
        <w:t>CONDIÇÕES PARA O REGISTRO DA</w:t>
      </w:r>
      <w:r>
        <w:rPr>
          <w:rFonts w:ascii="Calibri" w:hAnsi="Calibri"/>
          <w:b w:val="false"/>
          <w:color w:val="000000"/>
          <w:sz w:val="22"/>
          <w:u w:val="none"/>
        </w:rPr>
        <w:t xml:space="preserve"> </w:t>
      </w:r>
      <w:r>
        <w:rPr>
          <w:rFonts w:ascii="Calibri" w:hAnsi="Calibri"/>
          <w:b/>
          <w:color w:val="000000"/>
          <w:sz w:val="22"/>
          <w:u w:val="single"/>
        </w:rPr>
        <w:t>INCORPORAÇÃO</w:t>
      </w:r>
    </w:p>
    <w:p>
      <w:pPr>
        <w:pStyle w:val="Normal"/>
        <w:spacing w:lineRule="auto" w:line="276"/>
        <w:jc w:val="both"/>
        <w:rPr>
          <w:rFonts w:ascii="Calibri" w:hAnsi="Calibri"/>
          <w:color w:val="000000"/>
          <w:sz w:val="22"/>
          <w:u w:val="none"/>
        </w:rPr>
      </w:pPr>
      <w:r>
        <w:rPr>
          <w:rFonts w:ascii="Calibri" w:hAnsi="Calibri"/>
          <w:color w:val="000000"/>
          <w:sz w:val="22"/>
          <w:u w:val="none"/>
        </w:rPr>
        <w:t>a) Não constar da matrícula objeto da incorporação qualquer ônus que impeça o registro da incorporação e de alienação das frações ideais do terreno.</w:t>
      </w:r>
    </w:p>
    <w:p>
      <w:pPr>
        <w:pStyle w:val="Normal"/>
        <w:spacing w:lineRule="auto" w:line="276"/>
        <w:jc w:val="both"/>
        <w:rPr>
          <w:rFonts w:ascii="Calibri" w:hAnsi="Calibri"/>
          <w:color w:val="000000"/>
          <w:sz w:val="22"/>
          <w:u w:val="none"/>
        </w:rPr>
      </w:pPr>
      <w:r>
        <w:rPr>
          <w:rFonts w:ascii="Calibri" w:hAnsi="Calibri"/>
          <w:color w:val="000000"/>
          <w:sz w:val="22"/>
          <w:u w:val="none"/>
        </w:rPr>
        <w:t>b) O princípio da especialidade objetiva e subjetiva deverá ser observado, ou seja, todos os documentos pertinentes deverão estar em conformidade com a matrícula respectiva. Caso contrário, o registro da incorporação deverá ser precedido de RETIFICAÇÃO DE REGISTRO, nos termos do disposto no art. 213 da Lei 6.015/73.</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rPr>
      </w:pPr>
      <w:r>
        <w:rPr>
          <w:rFonts w:ascii="Calibri" w:hAnsi="Calibri"/>
          <w:b/>
          <w:color w:val="000000"/>
          <w:sz w:val="22"/>
          <w:u w:val="none"/>
        </w:rPr>
        <w:t>11. MINUTA DA FUTURA CONVENÇÃO DE CONDOMÍNIO</w:t>
      </w:r>
      <w:r>
        <w:rPr>
          <w:rFonts w:ascii="Calibri" w:hAnsi="Calibri"/>
          <w:b w:val="false"/>
          <w:color w:val="000000"/>
          <w:sz w:val="22"/>
          <w:u w:val="none"/>
        </w:rPr>
        <w:t xml:space="preserve"> (item j do art. 32 da Lei 4.591/64): A minuta da futura convenção deverá estar em conformidade com a Lei 4.591/64, especialmente com o disposto no art. 9º, dela constando todos os itens ali relacionados; e o disposto nos arts. 1.332, 1.333 e 1.334 do Código Civil, bem como não conter cláusulas ilegais, tais como, autorização para a incorporadora ou imobiliária por ela contratada, afixar propaganda de venda de unidades.</w:t>
      </w:r>
    </w:p>
    <w:p>
      <w:pPr>
        <w:pStyle w:val="Normal"/>
        <w:spacing w:lineRule="auto" w:line="276"/>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pPr>
      <w:r>
        <w:rPr>
          <w:rFonts w:ascii="Calibri" w:hAnsi="Calibri"/>
          <w:b/>
          <w:bCs/>
          <w:color w:val="000000"/>
          <w:sz w:val="22"/>
          <w:u w:val="none"/>
        </w:rPr>
        <w:t xml:space="preserve">12.1. ARQUIVO: </w:t>
      </w:r>
      <w:r>
        <w:rPr>
          <w:rFonts w:ascii="Calibri" w:hAnsi="Calibri"/>
          <w:b w:val="false"/>
          <w:bCs w:val="false"/>
          <w:color w:val="000000"/>
          <w:sz w:val="22"/>
          <w:szCs w:val="22"/>
          <w:u w:val="none"/>
        </w:rPr>
        <w:t xml:space="preserve">Apresentar o texto relativo ao </w:t>
      </w:r>
      <w:r>
        <w:rPr>
          <w:rFonts w:ascii="Calibri" w:hAnsi="Calibri"/>
          <w:b/>
          <w:bCs w:val="false"/>
          <w:color w:val="000000"/>
          <w:sz w:val="22"/>
          <w:szCs w:val="22"/>
          <w:u w:val="none"/>
        </w:rPr>
        <w:t>INSTRUMENTO DE INCORPORAÇÃO</w:t>
      </w:r>
      <w:r>
        <w:rPr>
          <w:rFonts w:ascii="Calibri" w:hAnsi="Calibri"/>
          <w:b w:val="false"/>
          <w:bCs w:val="false"/>
          <w:color w:val="000000"/>
          <w:sz w:val="22"/>
          <w:szCs w:val="22"/>
          <w:u w:val="none"/>
        </w:rPr>
        <w:t xml:space="preserve"> e </w:t>
      </w:r>
      <w:r>
        <w:rPr>
          <w:rFonts w:ascii="Calibri" w:hAnsi="Calibri"/>
          <w:b/>
          <w:bCs/>
          <w:color w:val="000000"/>
          <w:sz w:val="22"/>
          <w:szCs w:val="22"/>
          <w:u w:val="none"/>
        </w:rPr>
        <w:t xml:space="preserve">MINUTA DA </w:t>
      </w:r>
      <w:r>
        <w:rPr>
          <w:rFonts w:ascii="Calibri" w:hAnsi="Calibri"/>
          <w:b/>
          <w:bCs w:val="false"/>
          <w:color w:val="000000"/>
          <w:sz w:val="22"/>
          <w:szCs w:val="22"/>
          <w:u w:val="none"/>
        </w:rPr>
        <w:t>CONVENÇÃO / REGIMENTO INTERNO</w:t>
      </w:r>
      <w:r>
        <w:rPr>
          <w:rFonts w:ascii="Calibri" w:hAnsi="Calibri"/>
          <w:b w:val="false"/>
          <w:bCs w:val="false"/>
          <w:color w:val="000000"/>
          <w:sz w:val="22"/>
          <w:szCs w:val="22"/>
          <w:u w:val="none"/>
        </w:rPr>
        <w:t xml:space="preserve"> devidamente atualizados com as devidas adequações relativas as exigências formuladas, em formato Word, para viabilizar maior celeridade nas conferências e geração dos atos pertinentes respectivos. A entrega/remessa poderá ser feita em cd, pen drive ou mediante e-mail a </w:t>
      </w:r>
      <w:hyperlink r:id="rId2">
        <w:r>
          <w:rPr>
            <w:rStyle w:val="InternetLink"/>
            <w:rFonts w:ascii="Calibri" w:hAnsi="Calibri"/>
            <w:b w:val="false"/>
            <w:bCs w:val="false"/>
            <w:strike w:val="false"/>
            <w:dstrike w:val="false"/>
            <w:color w:val="000000"/>
            <w:sz w:val="22"/>
            <w:szCs w:val="22"/>
            <w:u w:val="none"/>
            <w:effect w:val="none"/>
          </w:rPr>
          <w:t>retificacao@1registropira.com.br</w:t>
        </w:r>
      </w:hyperlink>
      <w:r>
        <w:rPr>
          <w:rFonts w:ascii="Calibri" w:hAnsi="Calibri"/>
          <w:b w:val="false"/>
          <w:bCs w:val="false"/>
          <w:color w:val="000000"/>
          <w:sz w:val="22"/>
          <w:szCs w:val="22"/>
          <w:u w:val="none"/>
        </w:rPr>
        <w:t xml:space="preserve">. </w:t>
      </w:r>
    </w:p>
    <w:p>
      <w:pPr>
        <w:pStyle w:val="Normal"/>
        <w:spacing w:lineRule="auto" w:line="240"/>
        <w:jc w:val="both"/>
        <w:rPr>
          <w:rFonts w:ascii="Calibri" w:hAnsi="Calibri"/>
          <w:color w:val="000000"/>
          <w:sz w:val="22"/>
          <w:u w:val="none"/>
        </w:rPr>
      </w:pPr>
      <w:r>
        <w:rPr>
          <w:rFonts w:ascii="Calibri" w:hAnsi="Calibri"/>
          <w:color w:val="000000"/>
          <w:sz w:val="22"/>
          <w:u w:val="none"/>
        </w:rPr>
      </w:r>
    </w:p>
    <w:p>
      <w:pPr>
        <w:pStyle w:val="Normal"/>
        <w:spacing w:lineRule="auto" w:line="276"/>
        <w:jc w:val="both"/>
        <w:rPr>
          <w:rFonts w:ascii="Calibri" w:hAnsi="Calibri"/>
          <w:color w:val="000000"/>
        </w:rPr>
      </w:pPr>
      <w:r>
        <w:rPr>
          <w:rFonts w:ascii="Calibri" w:hAnsi="Calibri"/>
          <w:b/>
          <w:color w:val="000000"/>
          <w:sz w:val="22"/>
          <w:u w:val="none"/>
        </w:rPr>
        <w:t xml:space="preserve">12. GRAPROHAB: </w:t>
      </w:r>
      <w:r>
        <w:rPr>
          <w:rFonts w:ascii="Calibri" w:hAnsi="Calibri"/>
          <w:b w:val="false"/>
          <w:color w:val="000000"/>
          <w:sz w:val="22"/>
          <w:u w:val="none"/>
        </w:rPr>
        <w:t>Quando do registro da incorporação ou instituição, deve ser exigida, também, prova de aprovação pelo GRAPROHAB, desde que o condomínio especial se enquadre em qualquer um dos seguintes requisitos (Decreto Estadual nº 52.053/2007 – art. 5º, inciso IV)*:</w:t>
      </w:r>
    </w:p>
    <w:p>
      <w:pPr>
        <w:pStyle w:val="Normal"/>
        <w:spacing w:lineRule="auto" w:line="276" w:before="0" w:after="200"/>
        <w:jc w:val="left"/>
        <w:rPr>
          <w:rFonts w:ascii="Calibri" w:hAnsi="Calibri"/>
          <w:color w:val="000000"/>
          <w:sz w:val="22"/>
        </w:rPr>
      </w:pPr>
      <w:r>
        <w:rPr>
          <w:rFonts w:ascii="Calibri" w:hAnsi="Calibri"/>
          <w:color w:val="000000"/>
          <w:sz w:val="22"/>
        </w:rPr>
        <w:t xml:space="preserve"> </w:t>
      </w:r>
      <w:r>
        <w:rPr>
          <w:rFonts w:ascii="Calibri" w:hAnsi="Calibri"/>
          <w:color w:val="000000"/>
          <w:sz w:val="22"/>
        </w:rPr>
        <w:t>a) condomínios horizontais e mistos (horizontais e verticais), com mais de 200 unidades ou com área de terreno superior a 50.000,00m².</w:t>
      </w:r>
    </w:p>
    <w:p>
      <w:pPr>
        <w:pStyle w:val="Normal"/>
        <w:spacing w:lineRule="auto" w:line="276" w:before="0" w:after="200"/>
        <w:jc w:val="left"/>
        <w:rPr>
          <w:rFonts w:ascii="Calibri" w:hAnsi="Calibri"/>
          <w:color w:val="000000"/>
          <w:sz w:val="22"/>
        </w:rPr>
      </w:pPr>
      <w:r>
        <w:rPr>
          <w:rFonts w:ascii="Calibri" w:hAnsi="Calibri"/>
          <w:color w:val="000000"/>
          <w:sz w:val="22"/>
        </w:rPr>
        <w:t>b) condomínios verticais, com mais de 200 unidades ou com área de terreno superior a 50.000,00m², que não sejam servidos por redes de água e de coleta de esgotos, guias e sarjetas, energia e iluminação pública.</w:t>
      </w:r>
    </w:p>
    <w:p>
      <w:pPr>
        <w:pStyle w:val="Normal"/>
        <w:spacing w:lineRule="auto" w:line="276" w:before="0" w:after="200"/>
        <w:jc w:val="left"/>
        <w:rPr>
          <w:rFonts w:ascii="Calibri" w:hAnsi="Calibri"/>
          <w:color w:val="000000"/>
        </w:rPr>
      </w:pPr>
      <w:r>
        <w:rPr>
          <w:rFonts w:ascii="Calibri" w:hAnsi="Calibri"/>
          <w:color w:val="000000"/>
          <w:sz w:val="22"/>
        </w:rPr>
        <w:t>c) condomínios horizontais, verticais ou mistos (horizontais e verticais) localizados em área especialmente protegidas pela legislação ambiental com área de terreno igual ou superior a 10.000,00m².</w:t>
      </w:r>
      <w:r>
        <w:rPr>
          <w:rFonts w:ascii="Calibri" w:hAnsi="Calibri"/>
          <w:color w:val="000000"/>
        </w:rPr>
        <w:br/>
      </w:r>
      <w:r>
        <w:rPr>
          <w:rFonts w:ascii="Calibri" w:hAnsi="Calibri"/>
          <w:color w:val="000000"/>
          <w:sz w:val="22"/>
        </w:rPr>
        <w:t>_____________________</w:t>
      </w:r>
      <w:r>
        <w:rPr>
          <w:rFonts w:ascii="Calibri" w:hAnsi="Calibri"/>
          <w:color w:val="000000"/>
        </w:rPr>
        <w:br/>
      </w:r>
      <w:r>
        <w:rPr>
          <w:rFonts w:ascii="Calibri" w:hAnsi="Calibri"/>
          <w:color w:val="000000"/>
          <w:sz w:val="12"/>
          <w:u w:val="none"/>
        </w:rPr>
        <w:t>*item 224.3, seção VIII, subseção I, capítulo XX, do Prov. CG 58/89 – Normas de Serviço da E. Corregedoria Geral da Justiça do Estado de São Paulo</w:t>
      </w:r>
    </w:p>
    <w:p>
      <w:pPr>
        <w:pStyle w:val="Normal"/>
        <w:shd w:fill="BCE4E5" w:val="clear"/>
        <w:spacing w:lineRule="auto" w:line="276"/>
        <w:jc w:val="both"/>
        <w:rPr>
          <w:rFonts w:ascii="Calibri" w:hAnsi="Calibri"/>
          <w:b/>
          <w:b/>
          <w:bCs/>
          <w:color w:val="000000"/>
          <w:sz w:val="22"/>
          <w:u w:val="single"/>
          <w:shd w:fill="00CCFF" w:val="clear"/>
        </w:rPr>
      </w:pPr>
      <w:r>
        <w:rPr>
          <w:rFonts w:ascii="Calibri" w:hAnsi="Calibri"/>
          <w:b/>
          <w:bCs/>
          <w:color w:val="000000"/>
          <w:sz w:val="22"/>
          <w:u w:val="single"/>
          <w:shd w:fill="00CCFF" w:val="clear"/>
        </w:rPr>
        <w:t>ENQUADRAMENTO - PROGRAMA MINHA CASA MINHA VIDA – PMCMV:</w:t>
      </w:r>
    </w:p>
    <w:p>
      <w:pPr>
        <w:pStyle w:val="Normal"/>
        <w:shd w:fill="BCE4E5" w:val="clear"/>
        <w:spacing w:lineRule="auto" w:line="276"/>
        <w:jc w:val="both"/>
        <w:rPr>
          <w:rFonts w:ascii="Calibri" w:hAnsi="Calibri"/>
          <w:color w:val="000000"/>
          <w:sz w:val="22"/>
          <w:u w:val="none"/>
        </w:rPr>
      </w:pPr>
      <w:r>
        <w:rPr>
          <w:rFonts w:ascii="Calibri" w:hAnsi="Calibri"/>
          <w:b/>
          <w:bCs/>
          <w:color w:val="000000"/>
          <w:sz w:val="22"/>
          <w:u w:val="none"/>
        </w:rPr>
        <w:t>A)</w:t>
      </w:r>
      <w:r>
        <w:rPr>
          <w:rFonts w:ascii="Calibri" w:hAnsi="Calibri"/>
          <w:color w:val="000000"/>
          <w:sz w:val="22"/>
          <w:u w:val="none"/>
        </w:rPr>
        <w:t xml:space="preserve"> Eventual enquadramento do empreendimento no PMCMV deverá ser apresentada declaração expressa da Caixa Econômica Federal – CEF com respectiva prova de representação (original ou cópia autenticada) com firma devidamente reconhecida em cartório.</w:t>
      </w:r>
    </w:p>
    <w:p>
      <w:pPr>
        <w:pStyle w:val="Normal"/>
        <w:shd w:fill="BCE4E5" w:val="clear"/>
        <w:bidi w:val="0"/>
        <w:spacing w:lineRule="auto" w:line="240" w:before="0" w:after="0"/>
        <w:jc w:val="both"/>
        <w:rPr>
          <w:rFonts w:ascii="Calibri" w:hAnsi="Calibri"/>
          <w:b/>
          <w:b/>
          <w:bCs/>
          <w:color w:val="000000"/>
          <w:sz w:val="22"/>
          <w:u w:val="none"/>
        </w:rPr>
      </w:pPr>
      <w:r>
        <w:rPr>
          <w:rFonts w:ascii="Calibri" w:hAnsi="Calibri"/>
          <w:b/>
          <w:bCs/>
          <w:color w:val="000000"/>
          <w:sz w:val="22"/>
          <w:u w:val="none"/>
        </w:rPr>
      </w:r>
    </w:p>
    <w:p>
      <w:pPr>
        <w:pStyle w:val="Normal"/>
        <w:shd w:fill="BCE4E5" w:val="clear"/>
        <w:bidi w:val="0"/>
        <w:spacing w:lineRule="auto" w:line="240" w:before="0" w:after="0"/>
        <w:jc w:val="both"/>
        <w:rPr>
          <w:rFonts w:ascii="Calibri" w:hAnsi="Calibri"/>
          <w:color w:val="000000"/>
          <w:sz w:val="22"/>
        </w:rPr>
      </w:pPr>
      <w:r>
        <w:rPr>
          <w:rFonts w:ascii="Calibri" w:hAnsi="Calibri"/>
          <w:b/>
          <w:bCs/>
          <w:color w:val="000000"/>
          <w:sz w:val="22"/>
          <w:u w:val="none"/>
        </w:rPr>
        <w:t>B)</w:t>
      </w:r>
      <w:r>
        <w:rPr>
          <w:rFonts w:ascii="Calibri" w:hAnsi="Calibri"/>
          <w:color w:val="000000"/>
          <w:sz w:val="22"/>
          <w:u w:val="none"/>
        </w:rPr>
        <w:t xml:space="preserve"> Constar expressamente do memorial de incorporação todas as especificações em relação às unidades autônomas adaptáveis e respectivas vagas.</w:t>
      </w:r>
    </w:p>
    <w:p>
      <w:pPr>
        <w:pStyle w:val="Normal"/>
        <w:shd w:fill="BCE4E5" w:val="clear"/>
        <w:bidi w:val="0"/>
        <w:spacing w:lineRule="auto" w:line="240" w:before="0" w:after="0"/>
        <w:jc w:val="both"/>
        <w:rPr>
          <w:rFonts w:ascii="Calibri" w:hAnsi="Calibri"/>
          <w:color w:val="000000"/>
        </w:rPr>
      </w:pPr>
      <w:r>
        <w:rPr>
          <w:rFonts w:ascii="Calibri" w:hAnsi="Calibri"/>
          <w:b/>
          <w:bCs/>
          <w:color w:val="000000"/>
          <w:shd w:fill="auto" w:val="clear"/>
        </w:rPr>
        <w:t xml:space="preserve">I. </w:t>
      </w:r>
      <w:r>
        <w:rPr>
          <w:rFonts w:ascii="Calibri" w:hAnsi="Calibri"/>
          <w:b w:val="false"/>
          <w:bCs w:val="false"/>
          <w:color w:val="000000"/>
          <w:shd w:fill="auto" w:val="clear"/>
        </w:rPr>
        <w:t>Se o empreendimento possuir mais de uma torre, esclarecer se todos os apartamentos de todas as torres são adaptáveis ou, em caso negativo, especificar quais apartamentos de qual(is) torres(s) são adaptáveis.</w:t>
      </w:r>
    </w:p>
    <w:p>
      <w:pPr>
        <w:pStyle w:val="Normal"/>
        <w:shd w:fill="BCE4E5" w:val="clear"/>
        <w:bidi w:val="0"/>
        <w:spacing w:lineRule="auto" w:line="240" w:before="0" w:after="0"/>
        <w:jc w:val="both"/>
        <w:rPr>
          <w:rFonts w:ascii="Calibri" w:hAnsi="Calibri"/>
          <w:b/>
          <w:b/>
          <w:bCs/>
          <w:color w:val="000000"/>
          <w:shd w:fill="auto" w:val="clear"/>
        </w:rPr>
      </w:pPr>
      <w:r>
        <w:rPr>
          <w:rFonts w:ascii="Calibri" w:hAnsi="Calibri"/>
          <w:b/>
          <w:bCs/>
          <w:color w:val="000000"/>
          <w:shd w:fill="auto" w:val="clear"/>
        </w:rPr>
        <w:t xml:space="preserve">II. </w:t>
      </w:r>
      <w:r>
        <w:rPr>
          <w:rFonts w:ascii="Calibri" w:hAnsi="Calibri"/>
          <w:b w:val="false"/>
          <w:bCs w:val="false"/>
          <w:color w:val="000000"/>
          <w:shd w:fill="auto" w:val="clear"/>
        </w:rPr>
        <w:t>Se houver mudança de configuração interna dos apartamentos adaptáveis, ou seja, se haver necessidade de readequação das paredes e disposições internas para fins de adaptação, apresentar croqui específico de cada readaptação e constar do memorial de incorporação.</w:t>
      </w:r>
    </w:p>
    <w:p>
      <w:pPr>
        <w:pStyle w:val="Normal"/>
        <w:shd w:fill="BCE4E5" w:val="clear"/>
        <w:bidi w:val="0"/>
        <w:spacing w:lineRule="auto" w:line="240" w:before="0" w:after="0"/>
        <w:jc w:val="both"/>
        <w:rPr>
          <w:rFonts w:ascii="Calibri" w:hAnsi="Calibri"/>
          <w:b/>
          <w:b/>
          <w:bCs/>
          <w:color w:val="000000"/>
          <w:sz w:val="22"/>
          <w:shd w:fill="auto" w:val="clear"/>
        </w:rPr>
      </w:pPr>
      <w:r>
        <w:rPr>
          <w:rFonts w:ascii="Calibri" w:hAnsi="Calibri"/>
          <w:b/>
          <w:bCs/>
          <w:color w:val="000000"/>
          <w:sz w:val="22"/>
          <w:u w:val="none"/>
          <w:shd w:fill="auto" w:val="clear"/>
        </w:rPr>
        <w:t xml:space="preserve">III. </w:t>
      </w:r>
      <w:r>
        <w:rPr>
          <w:rFonts w:ascii="Calibri" w:hAnsi="Calibri"/>
          <w:b w:val="false"/>
          <w:bCs w:val="false"/>
          <w:color w:val="000000"/>
          <w:sz w:val="22"/>
          <w:u w:val="none"/>
          <w:shd w:fill="auto" w:val="clear"/>
        </w:rPr>
        <w:t>Se os apartamentos já serão entregues adaptados ou se, posteriormente, poderão vir a ser adaptados por seus adquirentes.</w:t>
      </w:r>
    </w:p>
    <w:p>
      <w:pPr>
        <w:pStyle w:val="Normal"/>
        <w:shd w:fill="BCE4E5" w:val="clear"/>
        <w:bidi w:val="0"/>
        <w:spacing w:lineRule="auto" w:line="240" w:before="0" w:after="0"/>
        <w:jc w:val="both"/>
        <w:rPr>
          <w:rFonts w:ascii="Calibri" w:hAnsi="Calibri"/>
          <w:b/>
          <w:b/>
          <w:bCs/>
          <w:color w:val="000000"/>
          <w:sz w:val="22"/>
          <w:u w:val="none"/>
        </w:rPr>
      </w:pPr>
      <w:r>
        <w:rPr>
          <w:rFonts w:ascii="Calibri" w:hAnsi="Calibri"/>
          <w:b/>
          <w:bCs/>
          <w:color w:val="000000"/>
          <w:sz w:val="22"/>
          <w:u w:val="none"/>
        </w:rPr>
      </w:r>
    </w:p>
    <w:p>
      <w:pPr>
        <w:pStyle w:val="Normal"/>
        <w:shd w:fill="BCE4E5" w:val="clear"/>
        <w:bidi w:val="0"/>
        <w:spacing w:lineRule="auto" w:line="240" w:before="0" w:after="0"/>
        <w:jc w:val="both"/>
        <w:rPr>
          <w:rFonts w:ascii="Calibri" w:hAnsi="Calibri"/>
          <w:color w:val="000000"/>
        </w:rPr>
      </w:pPr>
      <w:r>
        <w:rPr>
          <w:rFonts w:ascii="Calibri" w:hAnsi="Calibri"/>
          <w:b/>
          <w:bCs/>
          <w:color w:val="000000"/>
          <w:sz w:val="22"/>
          <w:u w:val="none"/>
        </w:rPr>
        <w:t>C)</w:t>
      </w:r>
      <w:r>
        <w:rPr>
          <w:rFonts w:ascii="Calibri" w:hAnsi="Calibri"/>
          <w:color w:val="000000"/>
          <w:sz w:val="22"/>
          <w:u w:val="none"/>
        </w:rPr>
        <w:t xml:space="preserve"> Apresentar </w:t>
      </w:r>
      <w:r>
        <w:rPr>
          <w:rFonts w:ascii="Calibri" w:hAnsi="Calibri"/>
          <w:b w:val="false"/>
          <w:bCs w:val="false"/>
          <w:color w:val="000000"/>
          <w:shd w:fill="auto" w:val="clear"/>
        </w:rPr>
        <w:t>croqui ilustrativo das unidades adaptáveis.</w:t>
      </w:r>
    </w:p>
    <w:p>
      <w:pPr>
        <w:pStyle w:val="Normal"/>
        <w:shd w:fill="BCE4E5" w:val="clear"/>
        <w:bidi w:val="0"/>
        <w:spacing w:lineRule="auto" w:line="240" w:before="0" w:after="0"/>
        <w:jc w:val="both"/>
        <w:rPr>
          <w:rFonts w:ascii="Calibri" w:hAnsi="Calibri"/>
          <w:b/>
          <w:b/>
          <w:bCs/>
          <w:color w:val="000000"/>
          <w:sz w:val="12"/>
          <w:szCs w:val="12"/>
          <w:u w:val="none"/>
        </w:rPr>
      </w:pPr>
      <w:r>
        <w:rPr>
          <w:rFonts w:ascii="Calibri" w:hAnsi="Calibri"/>
          <w:b/>
          <w:bCs/>
          <w:color w:val="000000"/>
          <w:sz w:val="12"/>
          <w:szCs w:val="12"/>
          <w:u w:val="none"/>
        </w:rPr>
        <w:t>________________________</w:t>
      </w:r>
    </w:p>
    <w:p>
      <w:pPr>
        <w:pStyle w:val="Normal"/>
        <w:shd w:fill="BCE4E5" w:val="clear"/>
        <w:bidi w:val="0"/>
        <w:spacing w:lineRule="auto" w:line="240" w:before="0" w:after="0"/>
        <w:jc w:val="both"/>
        <w:rPr>
          <w:rFonts w:ascii="Calibri" w:hAnsi="Calibri"/>
          <w:color w:val="000000"/>
          <w:sz w:val="12"/>
          <w:szCs w:val="12"/>
        </w:rPr>
      </w:pPr>
      <w:r>
        <w:rPr>
          <w:rFonts w:ascii="Calibri" w:hAnsi="Calibri"/>
          <w:b/>
          <w:bCs/>
          <w:color w:val="000000"/>
          <w:sz w:val="12"/>
          <w:szCs w:val="12"/>
          <w:u w:val="none"/>
        </w:rPr>
        <w:t xml:space="preserve">*Lei nº 11.977/2009: </w:t>
      </w:r>
      <w:r>
        <w:rPr>
          <w:rFonts w:ascii="Calibri" w:hAnsi="Calibri"/>
          <w:b/>
          <w:bCs/>
          <w:i/>
          <w:iCs/>
          <w:caps w:val="false"/>
          <w:smallCaps w:val="false"/>
          <w:color w:val="000000"/>
          <w:spacing w:val="0"/>
          <w:sz w:val="12"/>
          <w:szCs w:val="12"/>
        </w:rPr>
        <w:t>Art. 73.</w:t>
      </w:r>
      <w:r>
        <w:rPr>
          <w:rFonts w:ascii="Calibri" w:hAnsi="Calibri"/>
          <w:b w:val="false"/>
          <w:i/>
          <w:iCs/>
          <w:caps w:val="false"/>
          <w:smallCaps w:val="false"/>
          <w:color w:val="000000"/>
          <w:spacing w:val="0"/>
          <w:sz w:val="12"/>
          <w:szCs w:val="12"/>
        </w:rPr>
        <w:t>  Serão assegurados no PMCMV: </w:t>
      </w:r>
    </w:p>
    <w:p>
      <w:pPr>
        <w:pStyle w:val="TextBody"/>
        <w:widowControl/>
        <w:shd w:fill="BCE4E5" w:val="clear"/>
        <w:bidi w:val="0"/>
        <w:spacing w:lineRule="auto" w:line="240" w:before="0" w:after="0"/>
        <w:jc w:val="both"/>
        <w:rPr>
          <w:rFonts w:ascii="Calibri" w:hAnsi="Calibri"/>
          <w:b w:val="false"/>
          <w:i/>
          <w:i/>
          <w:iCs/>
          <w:caps w:val="false"/>
          <w:smallCaps w:val="false"/>
          <w:color w:val="000000"/>
          <w:spacing w:val="0"/>
          <w:sz w:val="12"/>
          <w:szCs w:val="12"/>
        </w:rPr>
      </w:pPr>
      <w:bookmarkStart w:id="15" w:name="art73i"/>
      <w:bookmarkEnd w:id="15"/>
      <w:r>
        <w:rPr>
          <w:rFonts w:ascii="Calibri" w:hAnsi="Calibri"/>
          <w:b/>
          <w:bCs/>
          <w:i/>
          <w:iCs/>
          <w:caps w:val="false"/>
          <w:smallCaps w:val="false"/>
          <w:color w:val="000000"/>
          <w:spacing w:val="0"/>
          <w:sz w:val="12"/>
          <w:szCs w:val="12"/>
        </w:rPr>
        <w:t>I –</w:t>
      </w:r>
      <w:r>
        <w:rPr>
          <w:rFonts w:ascii="Calibri" w:hAnsi="Calibri"/>
          <w:b w:val="false"/>
          <w:i/>
          <w:iCs/>
          <w:caps w:val="false"/>
          <w:smallCaps w:val="false"/>
          <w:color w:val="000000"/>
          <w:spacing w:val="0"/>
          <w:sz w:val="12"/>
          <w:szCs w:val="12"/>
        </w:rPr>
        <w:t xml:space="preserve"> condições de acessibilidade a todas as áreas públicas e de uso comum; </w:t>
      </w:r>
    </w:p>
    <w:p>
      <w:pPr>
        <w:pStyle w:val="TextBody"/>
        <w:widowControl/>
        <w:shd w:fill="BCE4E5" w:val="clear"/>
        <w:bidi w:val="0"/>
        <w:spacing w:lineRule="auto" w:line="240" w:before="0" w:after="0"/>
        <w:jc w:val="both"/>
        <w:rPr>
          <w:rFonts w:ascii="Calibri" w:hAnsi="Calibri"/>
          <w:b w:val="false"/>
          <w:i/>
          <w:i/>
          <w:iCs/>
          <w:caps w:val="false"/>
          <w:smallCaps w:val="false"/>
          <w:color w:val="000000"/>
          <w:spacing w:val="0"/>
          <w:sz w:val="12"/>
          <w:szCs w:val="12"/>
        </w:rPr>
      </w:pPr>
      <w:bookmarkStart w:id="16" w:name="art73ii"/>
      <w:bookmarkEnd w:id="16"/>
      <w:r>
        <w:rPr>
          <w:rFonts w:ascii="Calibri" w:hAnsi="Calibri"/>
          <w:b/>
          <w:bCs/>
          <w:i/>
          <w:iCs/>
          <w:caps w:val="false"/>
          <w:smallCaps w:val="false"/>
          <w:color w:val="000000"/>
          <w:spacing w:val="0"/>
          <w:sz w:val="12"/>
          <w:szCs w:val="12"/>
        </w:rPr>
        <w:t>II –</w:t>
      </w:r>
      <w:r>
        <w:rPr>
          <w:rFonts w:ascii="Calibri" w:hAnsi="Calibri"/>
          <w:b w:val="false"/>
          <w:i/>
          <w:iCs/>
          <w:caps w:val="false"/>
          <w:smallCaps w:val="false"/>
          <w:color w:val="000000"/>
          <w:spacing w:val="0"/>
          <w:sz w:val="12"/>
          <w:szCs w:val="12"/>
        </w:rPr>
        <w:t xml:space="preserve"> disponibilidade de unidades adaptáveis ao uso por pessoas com deficiência, com mobilidade reduzida e idosos, de acordo com a demanda; </w:t>
      </w:r>
    </w:p>
    <w:p>
      <w:pPr>
        <w:pStyle w:val="TextBody"/>
        <w:widowControl/>
        <w:shd w:fill="BCE4E5" w:val="clear"/>
        <w:bidi w:val="0"/>
        <w:spacing w:lineRule="auto" w:line="240" w:before="0" w:after="0"/>
        <w:jc w:val="both"/>
        <w:rPr>
          <w:rFonts w:ascii="Calibri" w:hAnsi="Calibri"/>
          <w:b w:val="false"/>
          <w:i/>
          <w:i/>
          <w:iCs/>
          <w:caps w:val="false"/>
          <w:smallCaps w:val="false"/>
          <w:color w:val="000000"/>
          <w:spacing w:val="0"/>
          <w:sz w:val="12"/>
          <w:szCs w:val="12"/>
        </w:rPr>
      </w:pPr>
      <w:bookmarkStart w:id="17" w:name="art73iii"/>
      <w:bookmarkEnd w:id="17"/>
      <w:r>
        <w:rPr>
          <w:rFonts w:ascii="Calibri" w:hAnsi="Calibri"/>
          <w:b/>
          <w:bCs/>
          <w:i/>
          <w:iCs/>
          <w:caps w:val="false"/>
          <w:smallCaps w:val="false"/>
          <w:color w:val="000000"/>
          <w:spacing w:val="0"/>
          <w:sz w:val="12"/>
          <w:szCs w:val="12"/>
        </w:rPr>
        <w:t xml:space="preserve">III – </w:t>
      </w:r>
      <w:r>
        <w:rPr>
          <w:rFonts w:ascii="Calibri" w:hAnsi="Calibri"/>
          <w:b w:val="false"/>
          <w:i/>
          <w:iCs/>
          <w:caps w:val="false"/>
          <w:smallCaps w:val="false"/>
          <w:color w:val="000000"/>
          <w:spacing w:val="0"/>
          <w:sz w:val="12"/>
          <w:szCs w:val="12"/>
        </w:rPr>
        <w:t>condições de sustentabilidade das construções; </w:t>
      </w:r>
    </w:p>
    <w:p>
      <w:pPr>
        <w:pStyle w:val="TextBody"/>
        <w:widowControl/>
        <w:shd w:fill="BCE4E5" w:val="clear"/>
        <w:bidi w:val="0"/>
        <w:spacing w:lineRule="auto" w:line="240" w:before="0" w:after="0"/>
        <w:jc w:val="both"/>
        <w:rPr>
          <w:rFonts w:ascii="Calibri" w:hAnsi="Calibri"/>
          <w:b w:val="false"/>
          <w:i/>
          <w:i/>
          <w:iCs/>
          <w:caps w:val="false"/>
          <w:smallCaps w:val="false"/>
          <w:color w:val="000000"/>
          <w:spacing w:val="0"/>
          <w:sz w:val="12"/>
          <w:szCs w:val="12"/>
        </w:rPr>
      </w:pPr>
      <w:bookmarkStart w:id="18" w:name="art73iv"/>
      <w:bookmarkEnd w:id="18"/>
      <w:r>
        <w:rPr>
          <w:rFonts w:ascii="Calibri" w:hAnsi="Calibri"/>
          <w:b/>
          <w:bCs/>
          <w:i/>
          <w:iCs/>
          <w:caps w:val="false"/>
          <w:smallCaps w:val="false"/>
          <w:color w:val="000000"/>
          <w:spacing w:val="0"/>
          <w:sz w:val="12"/>
          <w:szCs w:val="12"/>
        </w:rPr>
        <w:t>IV –</w:t>
      </w:r>
      <w:r>
        <w:rPr>
          <w:rFonts w:ascii="Calibri" w:hAnsi="Calibri"/>
          <w:b w:val="false"/>
          <w:i/>
          <w:iCs/>
          <w:caps w:val="false"/>
          <w:smallCaps w:val="false"/>
          <w:color w:val="000000"/>
          <w:spacing w:val="0"/>
          <w:sz w:val="12"/>
          <w:szCs w:val="12"/>
        </w:rPr>
        <w:t xml:space="preserve"> uso de novas tecnologias construtivas. </w:t>
      </w:r>
    </w:p>
    <w:p>
      <w:pPr>
        <w:pStyle w:val="TextBody"/>
        <w:widowControl/>
        <w:shd w:fill="BCE4E5" w:val="clear"/>
        <w:bidi w:val="0"/>
        <w:spacing w:lineRule="auto" w:line="240" w:before="0" w:after="0"/>
        <w:jc w:val="both"/>
        <w:rPr>
          <w:rFonts w:ascii="Calibri" w:hAnsi="Calibri"/>
          <w:b w:val="false"/>
          <w:i/>
          <w:i/>
          <w:iCs/>
          <w:caps w:val="false"/>
          <w:smallCaps w:val="false"/>
          <w:color w:val="000000"/>
          <w:spacing w:val="0"/>
          <w:sz w:val="12"/>
          <w:szCs w:val="12"/>
        </w:rPr>
      </w:pPr>
      <w:bookmarkStart w:id="19" w:name="art73p"/>
      <w:bookmarkEnd w:id="19"/>
      <w:r>
        <w:rPr>
          <w:rFonts w:ascii="Calibri" w:hAnsi="Calibri"/>
          <w:b w:val="false"/>
          <w:i/>
          <w:iCs/>
          <w:caps w:val="false"/>
          <w:smallCaps w:val="false"/>
          <w:color w:val="000000"/>
          <w:spacing w:val="0"/>
          <w:sz w:val="12"/>
          <w:szCs w:val="12"/>
        </w:rPr>
        <w:t>Parágrafo único.  Na ausência de legislação municipal ou estadual acerca de condições de acessibilidade que estabeleça regra específica, será assegurado que, do total de unidades habitacionais construídas no âmbito do PMCMV em cada Município, no mínimo, 3% (três por cento) sejam adaptadas ao uso por pessoas com deficiência.</w:t>
      </w:r>
    </w:p>
    <w:p>
      <w:pPr>
        <w:pStyle w:val="Normal"/>
        <w:shd w:fill="BCE4E5" w:val="clear"/>
        <w:spacing w:lineRule="auto" w:line="276"/>
        <w:jc w:val="both"/>
        <w:rPr>
          <w:rFonts w:ascii="Calibri" w:hAnsi="Calibri"/>
          <w:b/>
          <w:b/>
          <w:bCs/>
          <w:color w:val="000000"/>
          <w:sz w:val="22"/>
          <w:u w:val="none"/>
        </w:rPr>
      </w:pPr>
      <w:r>
        <w:rPr>
          <w:rFonts w:ascii="Calibri" w:hAnsi="Calibri"/>
          <w:b/>
          <w:bCs/>
          <w:color w:val="000000"/>
          <w:sz w:val="22"/>
          <w:u w:val="none"/>
        </w:rPr>
      </w:r>
    </w:p>
    <w:p>
      <w:pPr>
        <w:pStyle w:val="Normal"/>
        <w:shd w:fill="BCE4E5" w:val="clear"/>
        <w:spacing w:lineRule="auto" w:line="276"/>
        <w:jc w:val="both"/>
        <w:rPr>
          <w:rFonts w:ascii="Calibri" w:hAnsi="Calibri"/>
          <w:color w:val="000000"/>
        </w:rPr>
      </w:pPr>
      <w:r>
        <w:rPr>
          <w:rFonts w:ascii="Calibri" w:hAnsi="Calibri"/>
          <w:b/>
          <w:bCs/>
          <w:color w:val="000000"/>
          <w:sz w:val="22"/>
          <w:u w:val="none"/>
        </w:rPr>
        <w:t xml:space="preserve">D) </w:t>
      </w:r>
      <w:r>
        <w:rPr>
          <w:rFonts w:ascii="Calibri" w:hAnsi="Calibri"/>
          <w:b w:val="false"/>
          <w:bCs w:val="false"/>
          <w:color w:val="000000"/>
          <w:sz w:val="22"/>
          <w:u w:val="none"/>
        </w:rPr>
        <w:t xml:space="preserve">Observar se as vagas para estacionamento de veículos que conduzam ou sejam conduzidos por pessoas com deficiência possuem espaço adicional de circulação com no mínimo 1,20 m de largura que pode ser compartilhado por duas vagas e se o percurso máximo entre a vaga e o acesso à edificação ou elevadores tem no máximo 50 m, conforme estabelece a </w:t>
      </w:r>
      <w:r>
        <w:rPr>
          <w:rFonts w:ascii="Calibri" w:hAnsi="Calibri"/>
          <w:b/>
          <w:bCs/>
          <w:color w:val="000000"/>
          <w:sz w:val="22"/>
          <w:u w:val="none"/>
        </w:rPr>
        <w:t>NBR 9050/2015*.</w:t>
      </w:r>
    </w:p>
    <w:p>
      <w:pPr>
        <w:pStyle w:val="Normal"/>
        <w:shd w:fill="BCE4E5" w:val="clear"/>
        <w:spacing w:lineRule="auto" w:line="276"/>
        <w:jc w:val="both"/>
        <w:rPr>
          <w:rFonts w:ascii="Calibri" w:hAnsi="Calibri"/>
          <w:b/>
          <w:b/>
          <w:bCs/>
          <w:color w:val="000000"/>
          <w:sz w:val="12"/>
          <w:szCs w:val="12"/>
          <w:u w:val="none"/>
        </w:rPr>
      </w:pPr>
      <w:r>
        <w:rPr>
          <w:rFonts w:ascii="Calibri" w:hAnsi="Calibri"/>
          <w:b/>
          <w:bCs/>
          <w:color w:val="000000"/>
          <w:sz w:val="12"/>
          <w:szCs w:val="12"/>
          <w:u w:val="none"/>
        </w:rPr>
        <w:t>_________________________</w:t>
      </w:r>
    </w:p>
    <w:p>
      <w:pPr>
        <w:pStyle w:val="Normal"/>
        <w:shd w:fill="BCE4E5" w:val="clear"/>
        <w:spacing w:lineRule="auto" w:line="276"/>
        <w:jc w:val="both"/>
        <w:rPr>
          <w:rFonts w:ascii="Calibri" w:hAnsi="Calibri"/>
          <w:color w:val="000000"/>
          <w:sz w:val="12"/>
          <w:szCs w:val="12"/>
        </w:rPr>
      </w:pPr>
      <w:r>
        <w:rPr>
          <w:rFonts w:ascii="Calibri" w:hAnsi="Calibri"/>
          <w:b/>
          <w:bCs/>
          <w:color w:val="000000"/>
          <w:sz w:val="12"/>
          <w:szCs w:val="12"/>
          <w:u w:val="none"/>
        </w:rPr>
        <w:t xml:space="preserve">*NBR 9050/2015: </w:t>
      </w:r>
      <w:r>
        <w:rPr>
          <w:rFonts w:ascii="Calibri" w:hAnsi="Calibri"/>
          <w:b w:val="false"/>
          <w:bCs w:val="false"/>
          <w:color w:val="000000"/>
          <w:sz w:val="12"/>
          <w:szCs w:val="12"/>
        </w:rPr>
        <w:t>6.14.1.2 As vagas para estacionamento de veículos que conduzam ou sejam conduzidos por pessoas com deficiência devem:</w:t>
      </w:r>
    </w:p>
    <w:p>
      <w:pPr>
        <w:pStyle w:val="Normal"/>
        <w:shd w:fill="BCE4E5" w:val="clear"/>
        <w:spacing w:lineRule="auto" w:line="276"/>
        <w:jc w:val="both"/>
        <w:rPr>
          <w:rFonts w:ascii="Calibri" w:hAnsi="Calibri"/>
          <w:b w:val="false"/>
          <w:b w:val="false"/>
          <w:bCs w:val="false"/>
          <w:color w:val="000000"/>
          <w:sz w:val="12"/>
          <w:szCs w:val="12"/>
        </w:rPr>
      </w:pPr>
      <w:r>
        <w:rPr>
          <w:rFonts w:ascii="Calibri" w:hAnsi="Calibri"/>
          <w:b w:val="false"/>
          <w:bCs w:val="false"/>
          <w:color w:val="000000"/>
          <w:sz w:val="12"/>
          <w:szCs w:val="12"/>
        </w:rPr>
        <w:t>a) ter sinalização vertical conforme 5.5.2 e [19] da Bibliografa;</w:t>
      </w:r>
    </w:p>
    <w:p>
      <w:pPr>
        <w:pStyle w:val="Normal"/>
        <w:shd w:fill="BCE4E5" w:val="clear"/>
        <w:spacing w:lineRule="auto" w:line="276"/>
        <w:jc w:val="both"/>
        <w:rPr>
          <w:rFonts w:ascii="Calibri" w:hAnsi="Calibri"/>
          <w:b w:val="false"/>
          <w:b w:val="false"/>
          <w:bCs w:val="false"/>
          <w:color w:val="000000"/>
          <w:sz w:val="12"/>
          <w:szCs w:val="12"/>
        </w:rPr>
      </w:pPr>
      <w:r>
        <w:rPr>
          <w:rFonts w:ascii="Calibri" w:hAnsi="Calibri"/>
          <w:b w:val="false"/>
          <w:bCs w:val="false"/>
          <w:color w:val="000000"/>
          <w:sz w:val="12"/>
          <w:szCs w:val="12"/>
        </w:rPr>
        <w:t> </w:t>
      </w:r>
      <w:r>
        <w:rPr>
          <w:rFonts w:ascii="Calibri" w:hAnsi="Calibri"/>
          <w:b w:val="false"/>
          <w:bCs w:val="false"/>
          <w:color w:val="000000"/>
          <w:sz w:val="12"/>
          <w:szCs w:val="12"/>
        </w:rPr>
        <w:t xml:space="preserve">b) contar com um espaço adicional de circulação com no mínimo 1,20 m de largura, quando afastadas da faixa de travessia de pedestres. Esse espaço pode ser compartilhado por duas vagas, no caso de estacionamento paralelo, perpendicular ou oblíquo ao meio fio; </w:t>
      </w:r>
    </w:p>
    <w:p>
      <w:pPr>
        <w:pStyle w:val="Normal"/>
        <w:shd w:fill="BCE4E5" w:val="clear"/>
        <w:spacing w:lineRule="auto" w:line="276"/>
        <w:jc w:val="both"/>
        <w:rPr>
          <w:rFonts w:ascii="Calibri" w:hAnsi="Calibri"/>
          <w:b w:val="false"/>
          <w:b w:val="false"/>
          <w:bCs w:val="false"/>
          <w:color w:val="000000"/>
          <w:sz w:val="12"/>
          <w:szCs w:val="12"/>
        </w:rPr>
      </w:pPr>
      <w:r>
        <w:rPr>
          <w:rFonts w:ascii="Calibri" w:hAnsi="Calibri"/>
          <w:b w:val="false"/>
          <w:bCs w:val="false"/>
          <w:color w:val="000000"/>
          <w:sz w:val="12"/>
          <w:szCs w:val="12"/>
        </w:rPr>
        <w:t> </w:t>
      </w:r>
      <w:r>
        <w:rPr>
          <w:rFonts w:ascii="Calibri" w:hAnsi="Calibri"/>
          <w:b w:val="false"/>
          <w:bCs w:val="false"/>
          <w:color w:val="000000"/>
          <w:sz w:val="12"/>
          <w:szCs w:val="12"/>
        </w:rPr>
        <w:t>c) estar vinculadas à rota acessível que as interligue aos polos de atração;  </w:t>
      </w:r>
    </w:p>
    <w:p>
      <w:pPr>
        <w:pStyle w:val="Normal"/>
        <w:shd w:fill="BCE4E5" w:val="clear"/>
        <w:spacing w:lineRule="auto" w:line="276"/>
        <w:jc w:val="both"/>
        <w:rPr>
          <w:rFonts w:ascii="Calibri" w:hAnsi="Calibri"/>
          <w:b w:val="false"/>
          <w:b w:val="false"/>
          <w:bCs w:val="false"/>
          <w:color w:val="000000"/>
          <w:sz w:val="12"/>
          <w:szCs w:val="12"/>
        </w:rPr>
      </w:pPr>
      <w:r>
        <w:rPr>
          <w:rFonts w:ascii="Calibri" w:hAnsi="Calibri"/>
          <w:b w:val="false"/>
          <w:bCs w:val="false"/>
          <w:color w:val="000000"/>
          <w:sz w:val="12"/>
          <w:szCs w:val="12"/>
        </w:rPr>
        <w:t>d) estar localizada de forma a evitar a circulação entre veículos;</w:t>
      </w:r>
    </w:p>
    <w:p>
      <w:pPr>
        <w:pStyle w:val="Normal"/>
        <w:shd w:fill="BCE4E5" w:val="clear"/>
        <w:spacing w:lineRule="auto" w:line="276"/>
        <w:jc w:val="both"/>
        <w:rPr>
          <w:rFonts w:ascii="Calibri" w:hAnsi="Calibri"/>
          <w:b w:val="false"/>
          <w:b w:val="false"/>
          <w:bCs w:val="false"/>
          <w:color w:val="000000"/>
          <w:sz w:val="12"/>
          <w:szCs w:val="12"/>
        </w:rPr>
      </w:pPr>
      <w:r>
        <w:rPr>
          <w:rFonts w:ascii="Calibri" w:hAnsi="Calibri"/>
          <w:b w:val="false"/>
          <w:bCs w:val="false"/>
          <w:color w:val="000000"/>
          <w:sz w:val="12"/>
          <w:szCs w:val="12"/>
        </w:rPr>
        <w:t> </w:t>
      </w:r>
      <w:r>
        <w:rPr>
          <w:rFonts w:ascii="Calibri" w:hAnsi="Calibri"/>
          <w:b w:val="false"/>
          <w:bCs w:val="false"/>
          <w:color w:val="000000"/>
          <w:sz w:val="12"/>
          <w:szCs w:val="12"/>
        </w:rPr>
        <w:t>e) ter piso regular e estável;  </w:t>
      </w:r>
    </w:p>
    <w:p>
      <w:pPr>
        <w:pStyle w:val="Normal"/>
        <w:shd w:fill="BCE4E5" w:val="clear"/>
        <w:spacing w:lineRule="auto" w:line="276"/>
        <w:jc w:val="both"/>
        <w:rPr>
          <w:rFonts w:ascii="Calibri" w:hAnsi="Calibri"/>
          <w:b w:val="false"/>
          <w:b w:val="false"/>
          <w:bCs w:val="false"/>
          <w:color w:val="000000"/>
          <w:sz w:val="12"/>
          <w:szCs w:val="12"/>
        </w:rPr>
      </w:pPr>
      <w:r>
        <w:rPr>
          <w:rFonts w:ascii="Calibri" w:hAnsi="Calibri"/>
          <w:b w:val="false"/>
          <w:bCs w:val="false"/>
          <w:color w:val="000000"/>
          <w:sz w:val="12"/>
          <w:szCs w:val="12"/>
        </w:rPr>
        <w:t xml:space="preserve">f) o percurso máximo entre a vaga e o acesso à edificação ou elevadores deve ser de no máximo 50 m. </w:t>
      </w:r>
    </w:p>
    <w:p>
      <w:pPr>
        <w:pStyle w:val="Normal"/>
        <w:shd w:fill="BCE4E5" w:val="clear"/>
        <w:spacing w:lineRule="auto" w:line="276"/>
        <w:jc w:val="both"/>
        <w:rPr>
          <w:rFonts w:ascii="Calibri" w:hAnsi="Calibri"/>
          <w:color w:val="000000"/>
          <w:sz w:val="16"/>
          <w:szCs w:val="16"/>
          <w:u w:val="none"/>
        </w:rPr>
      </w:pPr>
      <w:r>
        <w:rPr>
          <w:rFonts w:ascii="Calibri" w:hAnsi="Calibri"/>
          <w:color w:val="000000"/>
          <w:sz w:val="16"/>
          <w:szCs w:val="16"/>
          <w:u w:val="none"/>
        </w:rPr>
      </w:r>
    </w:p>
    <w:p>
      <w:pPr>
        <w:pStyle w:val="Normal"/>
        <w:shd w:fill="90EE90" w:val="clear"/>
        <w:spacing w:lineRule="auto" w:line="276"/>
        <w:jc w:val="both"/>
        <w:rPr>
          <w:rFonts w:ascii="Calibri" w:hAnsi="Calibri"/>
          <w:b/>
          <w:b/>
          <w:bCs/>
          <w:color w:val="000000"/>
          <w:sz w:val="22"/>
          <w:u w:val="none"/>
          <w:shd w:fill="auto" w:val="clear"/>
        </w:rPr>
      </w:pPr>
      <w:r>
        <w:rPr>
          <w:rFonts w:ascii="Calibri" w:hAnsi="Calibri"/>
          <w:b/>
          <w:bCs/>
          <w:color w:val="000000"/>
          <w:sz w:val="22"/>
          <w:u w:val="none"/>
          <w:shd w:fill="auto" w:val="clear"/>
        </w:rPr>
      </w:r>
    </w:p>
    <w:p>
      <w:pPr>
        <w:pStyle w:val="Normal"/>
        <w:shd w:fill="90EE90" w:val="clear"/>
        <w:spacing w:lineRule="auto" w:line="276"/>
        <w:jc w:val="both"/>
        <w:rPr>
          <w:rFonts w:ascii="Calibri" w:hAnsi="Calibri"/>
          <w:color w:val="000000"/>
          <w:shd w:fill="auto" w:val="clear"/>
        </w:rPr>
      </w:pPr>
      <w:r>
        <w:rPr>
          <w:rFonts w:ascii="Calibri" w:hAnsi="Calibri"/>
          <w:b/>
          <w:bCs/>
          <w:color w:val="000000"/>
          <w:sz w:val="22"/>
          <w:u w:val="none"/>
          <w:shd w:fill="auto" w:val="clear"/>
        </w:rPr>
        <w:t xml:space="preserve">ENQUADRAMENTO - </w:t>
      </w:r>
      <w:r>
        <w:rPr>
          <w:rFonts w:ascii="Calibri" w:hAnsi="Calibri"/>
          <w:b/>
          <w:bCs/>
          <w:color w:val="000000"/>
          <w:sz w:val="22"/>
          <w:u w:val="none"/>
          <w:shd w:fill="auto" w:val="clear"/>
        </w:rPr>
        <w:t xml:space="preserve">INTERESSE SOCIAL : </w:t>
      </w:r>
    </w:p>
    <w:p>
      <w:pPr>
        <w:pStyle w:val="Normal"/>
        <w:widowControl/>
        <w:shd w:fill="90EE90" w:val="clear"/>
        <w:tabs>
          <w:tab w:val="clear" w:pos="1008"/>
          <w:tab w:val="left" w:pos="1418" w:leader="none"/>
        </w:tabs>
        <w:spacing w:lineRule="auto" w:line="276" w:before="0" w:after="240"/>
        <w:ind w:left="0" w:right="0" w:hanging="0"/>
        <w:jc w:val="both"/>
        <w:rPr>
          <w:rFonts w:ascii="Calibri" w:hAnsi="Calibri"/>
          <w:b w:val="false"/>
          <w:b w:val="false"/>
          <w:bCs w:val="false"/>
          <w:color w:val="000000"/>
          <w:shd w:fill="auto" w:val="clear"/>
        </w:rPr>
      </w:pPr>
      <w:r>
        <w:rPr>
          <w:rFonts w:eastAsia="Times New Roman" w:cs="Times New Roman" w:ascii="Calibri" w:hAnsi="Calibri"/>
          <w:b w:val="false"/>
          <w:bCs w:val="false"/>
          <w:color w:val="000000"/>
          <w:sz w:val="24"/>
          <w:szCs w:val="24"/>
          <w:u w:val="none"/>
          <w:shd w:fill="auto" w:val="clear"/>
        </w:rPr>
        <w:t xml:space="preserve">Eventual enquadramento do empreendimento como de interesse social depende de autorização da Prefeitura Municipal </w:t>
      </w:r>
      <w:r>
        <w:rPr>
          <w:rFonts w:eastAsia="Times New Roman" w:cs="Times New Roman" w:ascii="Calibri" w:hAnsi="Calibri"/>
          <w:b/>
          <w:bCs/>
          <w:color w:val="000000"/>
          <w:sz w:val="24"/>
          <w:szCs w:val="24"/>
          <w:u w:val="single"/>
          <w:shd w:fill="auto" w:val="clear"/>
        </w:rPr>
        <w:t xml:space="preserve">mediante declaração de interesse social na forma de DECRETO, </w:t>
      </w:r>
      <w:r>
        <w:rPr>
          <w:rFonts w:eastAsia="Times New Roman" w:cs="Times New Roman" w:ascii="Calibri" w:hAnsi="Calibri"/>
          <w:b w:val="false"/>
          <w:bCs w:val="false"/>
          <w:color w:val="000000"/>
          <w:sz w:val="24"/>
          <w:szCs w:val="24"/>
          <w:u w:val="none"/>
          <w:shd w:fill="auto" w:val="clear"/>
        </w:rPr>
        <w:t xml:space="preserve">publicado no Diário Oficial do Município, conforme dispõe a Lei Complementar nº207 do Município de Piracicaba (arts.43 e seguintes c/c art. </w:t>
      </w:r>
      <w:r>
        <w:rPr>
          <w:rFonts w:eastAsia="Times New Roman" w:cs="Times New Roman" w:ascii="Calibri" w:hAnsi="Calibri"/>
          <w:b w:val="false"/>
          <w:bCs w:val="false"/>
          <w:color w:val="000000"/>
          <w:sz w:val="24"/>
          <w:szCs w:val="24"/>
          <w:u w:val="none"/>
          <w:shd w:fill="auto" w:val="clear"/>
        </w:rPr>
        <w:t>51</w:t>
      </w:r>
      <w:r>
        <w:rPr>
          <w:rFonts w:eastAsia="Times New Roman" w:cs="Times New Roman" w:ascii="Calibri" w:hAnsi="Calibri"/>
          <w:b w:val="false"/>
          <w:bCs w:val="false"/>
          <w:color w:val="000000"/>
          <w:sz w:val="24"/>
          <w:szCs w:val="24"/>
          <w:u w:val="none"/>
          <w:shd w:fill="auto" w:val="clear"/>
        </w:rPr>
        <w:t xml:space="preserve">). </w:t>
      </w:r>
    </w:p>
    <w:p>
      <w:pPr>
        <w:pStyle w:val="Normal"/>
        <w:spacing w:lineRule="auto" w:line="276"/>
        <w:jc w:val="both"/>
        <w:rPr>
          <w:rFonts w:ascii="Calibri" w:hAnsi="Calibri"/>
          <w:color w:val="000000"/>
          <w:shd w:fill="auto" w:val="clear"/>
        </w:rPr>
      </w:pPr>
      <w:r>
        <w:rPr>
          <w:rFonts w:ascii="Calibri" w:hAnsi="Calibri"/>
          <w:b/>
          <w:bCs/>
          <w:color w:val="000000"/>
          <w:sz w:val="22"/>
          <w:u w:val="none"/>
          <w:shd w:fill="auto" w:val="clear"/>
        </w:rPr>
        <w:t>13. VALIDADE DA INCORPORAÇÃO:</w:t>
      </w:r>
      <w:r>
        <w:rPr>
          <w:rFonts w:ascii="Calibri" w:hAnsi="Calibri"/>
          <w:color w:val="000000"/>
          <w:sz w:val="22"/>
          <w:u w:val="none"/>
          <w:shd w:fill="auto" w:val="clear"/>
        </w:rPr>
        <w:t xml:space="preserve"> O </w:t>
      </w:r>
      <w:r>
        <w:rPr>
          <w:rFonts w:ascii="Calibri" w:hAnsi="Calibri"/>
          <w:b/>
          <w:color w:val="000000"/>
          <w:sz w:val="22"/>
          <w:u w:val="single"/>
          <w:shd w:fill="auto" w:val="clear"/>
        </w:rPr>
        <w:t>registro da Incorporação será válido pelo prazo de 180 dias**</w:t>
      </w:r>
      <w:r>
        <w:rPr>
          <w:rFonts w:ascii="Calibri" w:hAnsi="Calibri"/>
          <w:b w:val="false"/>
          <w:color w:val="000000"/>
          <w:sz w:val="22"/>
          <w:u w:val="none"/>
          <w:shd w:fill="auto" w:val="clear"/>
        </w:rPr>
        <w:t xml:space="preserve">. Em caso de decurso do prazo sem que ela tenha sido concretizada, o INCORPORADOR poderá negociar unidades somente depois de </w:t>
      </w:r>
      <w:r>
        <w:rPr>
          <w:rFonts w:ascii="Calibri" w:hAnsi="Calibri"/>
          <w:b/>
          <w:color w:val="000000"/>
          <w:sz w:val="22"/>
          <w:u w:val="none"/>
          <w:shd w:fill="auto" w:val="clear"/>
        </w:rPr>
        <w:t>atualizar a documentação referida no art.32</w:t>
      </w:r>
      <w:r>
        <w:rPr>
          <w:rFonts w:ascii="Calibri" w:hAnsi="Calibri"/>
          <w:b w:val="false"/>
          <w:color w:val="000000"/>
          <w:sz w:val="22"/>
          <w:u w:val="none"/>
          <w:shd w:fill="auto" w:val="clear"/>
        </w:rPr>
        <w:t xml:space="preserve">, da Lei Federal 4591/64 </w:t>
      </w:r>
      <w:r>
        <w:rPr>
          <w:rFonts w:ascii="Calibri" w:hAnsi="Calibri"/>
          <w:b/>
          <w:color w:val="000000"/>
          <w:sz w:val="22"/>
          <w:u w:val="none"/>
          <w:shd w:fill="auto" w:val="clear"/>
        </w:rPr>
        <w:t>REVALIDANDO A INCORPORAÇÃO POR IGUAL PRAZO.</w:t>
      </w:r>
    </w:p>
    <w:p>
      <w:pPr>
        <w:pStyle w:val="Normal"/>
        <w:tabs>
          <w:tab w:val="clear" w:pos="1008"/>
          <w:tab w:val="left" w:pos="2784" w:leader="none"/>
        </w:tabs>
        <w:spacing w:lineRule="auto" w:line="276" w:before="0" w:after="200"/>
        <w:jc w:val="left"/>
        <w:rPr>
          <w:rFonts w:ascii="Calibri" w:hAnsi="Calibri"/>
          <w:color w:val="000000"/>
          <w:sz w:val="12"/>
          <w:u w:val="none"/>
          <w:shd w:fill="auto" w:val="clear"/>
        </w:rPr>
      </w:pPr>
      <w:r>
        <w:rPr>
          <w:rFonts w:ascii="Calibri" w:hAnsi="Calibri"/>
          <w:color w:val="000000"/>
          <w:sz w:val="12"/>
          <w:u w:val="none"/>
          <w:shd w:fill="auto" w:val="clear"/>
        </w:rPr>
        <w:t>_____________________________</w:t>
        <w:br/>
      </w:r>
      <w:r>
        <w:rPr>
          <w:rFonts w:ascii="Calibri" w:hAnsi="Calibri"/>
          <w:color w:val="000000"/>
          <w:sz w:val="12"/>
          <w:szCs w:val="12"/>
          <w:u w:val="none"/>
          <w:shd w:fill="auto" w:val="clear"/>
        </w:rPr>
        <w:t>**i</w:t>
      </w:r>
      <w:r>
        <w:rPr>
          <w:rFonts w:ascii="Calibri" w:hAnsi="Calibri"/>
          <w:color w:val="000000"/>
          <w:sz w:val="12"/>
          <w:szCs w:val="12"/>
          <w:u w:val="none"/>
          <w:shd w:fill="auto" w:val="clear"/>
        </w:rPr>
        <w:t xml:space="preserve">tem </w:t>
      </w:r>
      <w:r>
        <w:rPr>
          <w:rFonts w:ascii="Calibri" w:hAnsi="Calibri"/>
          <w:color w:val="000000"/>
          <w:sz w:val="12"/>
          <w:szCs w:val="12"/>
          <w:u w:val="none"/>
          <w:shd w:fill="auto" w:val="clear"/>
        </w:rPr>
        <w:t xml:space="preserve">218.1, capítulo XX,  Normas de Serviço da E. Corregedoria Geral da Justiça do Estado de São Paulo: A informação da concretização poderá ocorrer a qualquer tempo, ainda que decorridos os 180 (cento e oitenta) dias previstos no artigo, desde que autêntica e comprovada. </w:t>
      </w:r>
    </w:p>
    <w:p>
      <w:pPr>
        <w:pStyle w:val="Normal"/>
        <w:jc w:val="both"/>
        <w:rPr>
          <w:rFonts w:ascii="Calibri" w:hAnsi="Calibri"/>
          <w:color w:val="000000"/>
        </w:rPr>
      </w:pPr>
      <w:r>
        <w:rPr>
          <w:rFonts w:ascii="Calibri" w:hAnsi="Calibri"/>
          <w:b/>
          <w:color w:val="000000"/>
          <w:sz w:val="22"/>
          <w:shd w:fill="auto" w:val="clear"/>
        </w:rPr>
        <w:t>13.1.</w:t>
      </w:r>
      <w:r>
        <w:rPr>
          <w:rFonts w:ascii="Calibri" w:hAnsi="Calibri"/>
          <w:b w:val="false"/>
          <w:color w:val="000000"/>
          <w:sz w:val="22"/>
          <w:shd w:fill="auto" w:val="clear"/>
        </w:rPr>
        <w:t xml:space="preserve"> </w:t>
      </w:r>
      <w:r>
        <w:rPr>
          <w:rFonts w:ascii="Calibri" w:hAnsi="Calibri"/>
          <w:b w:val="false"/>
          <w:color w:val="000000"/>
          <w:sz w:val="22"/>
          <w:shd w:fill="FFFFFF" w:val="clear"/>
        </w:rPr>
        <w:t xml:space="preserve">Alternativamente, conforme dispõe o item </w:t>
      </w:r>
      <w:r>
        <w:rPr>
          <w:rFonts w:ascii="Calibri" w:hAnsi="Calibri"/>
          <w:b w:val="false"/>
          <w:color w:val="000000"/>
          <w:sz w:val="22"/>
          <w:shd w:fill="FFFFFF" w:val="clear"/>
        </w:rPr>
        <w:t>218</w:t>
      </w:r>
      <w:r>
        <w:rPr>
          <w:rFonts w:ascii="Calibri" w:hAnsi="Calibri"/>
          <w:b w:val="false"/>
          <w:color w:val="000000"/>
          <w:sz w:val="22"/>
          <w:shd w:fill="FFFFFF" w:val="clear"/>
        </w:rPr>
        <w:t xml:space="preserve"> do Capítulo XX das Normas de Serviço Extrajudiciais*, poderá ser apresentada a </w:t>
      </w:r>
      <w:r>
        <w:rPr>
          <w:rFonts w:ascii="Calibri" w:hAnsi="Calibri"/>
          <w:b/>
          <w:bCs/>
          <w:color w:val="000000"/>
          <w:sz w:val="22"/>
          <w:shd w:fill="FFFFFF" w:val="clear"/>
        </w:rPr>
        <w:t>prova de CONCRETIZAÇÃO DA INCORPORAÇÃO</w:t>
      </w:r>
      <w:r>
        <w:rPr>
          <w:rFonts w:ascii="Calibri" w:hAnsi="Calibri"/>
          <w:b w:val="false"/>
          <w:color w:val="000000"/>
          <w:sz w:val="22"/>
          <w:shd w:fill="FFFFFF" w:val="clear"/>
        </w:rPr>
        <w:t xml:space="preserve"> </w:t>
      </w:r>
      <w:r>
        <w:rPr>
          <w:rFonts w:ascii="Calibri" w:hAnsi="Calibri"/>
          <w:b/>
          <w:bCs/>
          <w:color w:val="000000"/>
          <w:sz w:val="22"/>
          <w:u w:val="single"/>
          <w:shd w:fill="FFFFFF" w:val="clear"/>
        </w:rPr>
        <w:t xml:space="preserve">ocorrida no prazo mencionado </w:t>
      </w:r>
      <w:r>
        <w:rPr>
          <w:rFonts w:ascii="Calibri" w:hAnsi="Calibri"/>
          <w:b/>
          <w:bCs/>
          <w:color w:val="000000"/>
          <w:sz w:val="22"/>
          <w:u w:val="single"/>
          <w:shd w:fill="FFFFFF" w:val="clear"/>
        </w:rPr>
        <w:t>(180 DIAS DO REGISTRO)</w:t>
      </w:r>
      <w:r>
        <w:rPr>
          <w:rFonts w:ascii="Calibri" w:hAnsi="Calibri"/>
          <w:b w:val="false"/>
          <w:color w:val="000000"/>
          <w:sz w:val="22"/>
          <w:shd w:fill="FFFFFF" w:val="clear"/>
        </w:rPr>
        <w:t>:</w:t>
      </w:r>
    </w:p>
    <w:p>
      <w:pPr>
        <w:pStyle w:val="Normal"/>
        <w:jc w:val="both"/>
        <w:rPr>
          <w:rFonts w:ascii="Calibri" w:hAnsi="Calibri"/>
          <w:color w:val="000000"/>
          <w:sz w:val="12"/>
          <w:u w:val="none"/>
          <w:shd w:fill="auto" w:val="clear"/>
        </w:rPr>
      </w:pPr>
      <w:r>
        <w:rPr>
          <w:rFonts w:ascii="Calibri" w:hAnsi="Calibri"/>
          <w:color w:val="000000"/>
          <w:sz w:val="12"/>
          <w:u w:val="none"/>
          <w:shd w:fill="auto" w:val="clear"/>
        </w:rPr>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t>a) venda ou promessa de venda de ao menos uma das unidades autônomas</w:t>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t>b) contratação da construção.</w:t>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t xml:space="preserve">c) obtenção de financiamento a produção </w:t>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t>d) decorrência do prazo de carência previsto no registro do empreendimento sem que a incorporação tenha sido denunciada pelo incorporador.</w:t>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r>
    </w:p>
    <w:p>
      <w:pPr>
        <w:pStyle w:val="Normal"/>
        <w:jc w:val="both"/>
        <w:rPr>
          <w:rFonts w:ascii="Calibri" w:hAnsi="Calibri"/>
          <w:color w:val="000000"/>
        </w:rPr>
      </w:pPr>
      <w:r>
        <w:rPr>
          <w:rFonts w:ascii="Calibri" w:hAnsi="Calibri"/>
          <w:b/>
          <w:bCs/>
          <w:color w:val="000000"/>
          <w:u w:val="single"/>
        </w:rPr>
        <w:t>Em caso de decurso do prazo de carência</w:t>
      </w:r>
      <w:r>
        <w:rPr>
          <w:rFonts w:ascii="Calibri" w:hAnsi="Calibri"/>
          <w:color w:val="000000"/>
        </w:rPr>
        <w:t xml:space="preserve">, será necessária a </w:t>
      </w:r>
      <w:r>
        <w:rPr>
          <w:rFonts w:ascii="Calibri" w:hAnsi="Calibri"/>
          <w:b/>
          <w:bCs/>
          <w:color w:val="000000"/>
          <w:u w:val="double"/>
        </w:rPr>
        <w:t>REVALIDAÇÃO</w:t>
      </w:r>
      <w:r>
        <w:rPr>
          <w:rFonts w:ascii="Calibri" w:hAnsi="Calibri"/>
          <w:color w:val="000000"/>
        </w:rPr>
        <w:t xml:space="preserve"> da incorporação se:</w:t>
      </w:r>
    </w:p>
    <w:p>
      <w:pPr>
        <w:pStyle w:val="Normal"/>
        <w:jc w:val="both"/>
        <w:rPr>
          <w:rFonts w:ascii="Calibri" w:hAnsi="Calibri"/>
          <w:color w:val="000000"/>
        </w:rPr>
      </w:pPr>
      <w:r>
        <w:rPr>
          <w:rFonts w:ascii="Calibri" w:hAnsi="Calibri"/>
          <w:color w:val="000000"/>
        </w:rPr>
        <w:t xml:space="preserve">a </w:t>
      </w:r>
      <w:r>
        <w:rPr>
          <w:rFonts w:ascii="Calibri" w:hAnsi="Calibri"/>
          <w:color w:val="000000"/>
        </w:rPr>
        <w:t xml:space="preserve">- decorrido o prazo de validade do alvará de aprovação </w:t>
      </w:r>
      <w:r>
        <w:rPr>
          <w:rFonts w:ascii="Calibri" w:hAnsi="Calibri"/>
          <w:color w:val="000000"/>
        </w:rPr>
        <w:t xml:space="preserve">ou </w:t>
      </w:r>
      <w:r>
        <w:rPr>
          <w:rFonts w:ascii="Calibri" w:hAnsi="Calibri"/>
          <w:color w:val="000000"/>
        </w:rPr>
        <w:t>de execução da obra,</w:t>
      </w:r>
    </w:p>
    <w:p>
      <w:pPr>
        <w:pStyle w:val="Normal"/>
        <w:jc w:val="both"/>
        <w:rPr>
          <w:rFonts w:ascii="Calibri" w:hAnsi="Calibri"/>
          <w:color w:val="000000"/>
        </w:rPr>
      </w:pPr>
      <w:r>
        <w:rPr>
          <w:rFonts w:ascii="Calibri" w:hAnsi="Calibri"/>
          <w:color w:val="000000"/>
        </w:rPr>
        <w:t xml:space="preserve">b </w:t>
      </w:r>
      <w:r>
        <w:rPr>
          <w:rFonts w:ascii="Calibri" w:hAnsi="Calibri"/>
          <w:color w:val="000000"/>
        </w:rPr>
        <w:t xml:space="preserve">- </w:t>
      </w:r>
      <w:r>
        <w:rPr>
          <w:rFonts w:ascii="Calibri" w:hAnsi="Calibri"/>
          <w:color w:val="000000"/>
        </w:rPr>
        <w:t xml:space="preserve">se </w:t>
      </w:r>
      <w:r>
        <w:rPr>
          <w:rFonts w:ascii="Calibri" w:hAnsi="Calibri"/>
          <w:color w:val="000000"/>
        </w:rPr>
        <w:t>nenhuma das outras primeiras hipóteses tenha ocorrido ou</w:t>
      </w:r>
    </w:p>
    <w:p>
      <w:pPr>
        <w:pStyle w:val="Normal"/>
        <w:jc w:val="both"/>
        <w:rPr>
          <w:rFonts w:ascii="Calibri" w:hAnsi="Calibri"/>
          <w:color w:val="000000"/>
        </w:rPr>
      </w:pPr>
      <w:r>
        <w:rPr>
          <w:rFonts w:ascii="Calibri" w:hAnsi="Calibri"/>
          <w:color w:val="000000"/>
        </w:rPr>
        <w:t xml:space="preserve">c </w:t>
      </w:r>
      <w:r>
        <w:rPr>
          <w:rFonts w:ascii="Calibri" w:hAnsi="Calibri"/>
          <w:color w:val="000000"/>
        </w:rPr>
        <w:t xml:space="preserve">- </w:t>
      </w:r>
      <w:r>
        <w:rPr>
          <w:rFonts w:ascii="Calibri" w:hAnsi="Calibri"/>
          <w:color w:val="000000"/>
        </w:rPr>
        <w:t xml:space="preserve">se </w:t>
      </w:r>
      <w:r>
        <w:rPr>
          <w:rFonts w:ascii="Calibri" w:hAnsi="Calibri"/>
          <w:color w:val="000000"/>
        </w:rPr>
        <w:t xml:space="preserve">a obra não tenha sido iniciada </w:t>
      </w:r>
      <w:r>
        <w:rPr>
          <w:rFonts w:ascii="Calibri" w:hAnsi="Calibri"/>
          <w:color w:val="000000"/>
          <w:shd w:fill="auto" w:val="clear"/>
        </w:rPr>
        <w:t>(</w:t>
      </w:r>
      <w:r>
        <w:rPr>
          <w:rFonts w:ascii="Calibri" w:hAnsi="Calibri"/>
          <w:b/>
          <w:bCs/>
          <w:color w:val="000000"/>
          <w:u w:val="double"/>
          <w:shd w:fill="auto" w:val="clear"/>
        </w:rPr>
        <w:t>OBS:</w:t>
      </w:r>
      <w:r>
        <w:rPr>
          <w:rFonts w:ascii="Calibri" w:hAnsi="Calibri"/>
          <w:color w:val="000000"/>
          <w:shd w:fill="auto" w:val="clear"/>
        </w:rPr>
        <w:t xml:space="preserve">Para comprovar a CONCRETIZAÇÃO DA INCORPORAÇÃO poderá ser apresentada Certidão Municipal que </w:t>
      </w:r>
      <w:r>
        <w:rPr>
          <w:rFonts w:ascii="Calibri" w:hAnsi="Calibri"/>
          <w:b/>
          <w:bCs/>
          <w:color w:val="000000"/>
          <w:shd w:fill="auto" w:val="clear"/>
        </w:rPr>
        <w:t>certifique que as obras foram iniciadas dentro do prazo do Alvará de Licença do Empreendimento</w:t>
      </w:r>
      <w:r>
        <w:rPr>
          <w:rFonts w:ascii="Calibri" w:hAnsi="Calibri"/>
          <w:color w:val="000000"/>
          <w:shd w:fill="auto" w:val="clear"/>
        </w:rPr>
        <w:t>)</w:t>
      </w:r>
      <w:r>
        <w:rPr>
          <w:rFonts w:ascii="Calibri" w:hAnsi="Calibri"/>
          <w:color w:val="000000"/>
          <w:shd w:fill="auto" w:val="clear"/>
        </w:rPr>
        <w:t>.</w:t>
      </w:r>
    </w:p>
    <w:p>
      <w:pPr>
        <w:pStyle w:val="Normal"/>
        <w:spacing w:lineRule="auto" w:line="276"/>
        <w:jc w:val="both"/>
        <w:rPr>
          <w:rFonts w:ascii="Calibri" w:hAnsi="Calibri"/>
          <w:b/>
          <w:b/>
          <w:color w:val="000000"/>
          <w:sz w:val="12"/>
          <w:u w:val="none"/>
          <w:shd w:fill="auto" w:val="clear"/>
        </w:rPr>
      </w:pPr>
      <w:r>
        <w:rPr>
          <w:rFonts w:ascii="Calibri" w:hAnsi="Calibri"/>
          <w:b/>
          <w:color w:val="000000"/>
          <w:sz w:val="12"/>
          <w:u w:val="none"/>
          <w:shd w:fill="auto" w:val="clear"/>
        </w:rPr>
        <w:t>___________________</w:t>
      </w:r>
    </w:p>
    <w:p>
      <w:pPr>
        <w:pStyle w:val="Normal"/>
        <w:spacing w:lineRule="auto" w:line="276"/>
        <w:jc w:val="both"/>
        <w:rPr>
          <w:rFonts w:ascii="Calibri" w:hAnsi="Calibri"/>
          <w:color w:val="000000"/>
          <w:sz w:val="12"/>
          <w:szCs w:val="12"/>
        </w:rPr>
      </w:pPr>
      <w:r>
        <w:rPr>
          <w:rFonts w:ascii="Calibri" w:hAnsi="Calibri"/>
          <w:color w:val="000000"/>
          <w:sz w:val="12"/>
          <w:szCs w:val="12"/>
          <w:u w:val="none"/>
          <w:shd w:fill="auto" w:val="clear"/>
        </w:rPr>
        <w:t xml:space="preserve">*item 218, capítulo XX, Normas de Serviço da E. Corregedoria Geral da Justiça do Estado de São Paulo: Para fins do art. 33 da Lei nº 4.591/64, considera-se concretizada a incorporação em caso de venda ou promessa de venda de ao menos uma das unidades autônomas, contratação da construção, obtenção de financiamento à produção ou decorrência do prazo de carência previsto no registro do empreendimento sem que a incorporação tenha sido denunciada pelo incorporador. Nesta última hipótese, será necessária a revalidação da incorporação se, decorrido o prazo de validade do alvará de aprovação ou de execução da obra, nenhuma das outras primeiras hipóteses tenha ocorrido ou a obra não tenha </w:t>
      </w:r>
      <w:r>
        <w:rPr>
          <w:rFonts w:ascii="Calibri" w:hAnsi="Calibri"/>
          <w:strike w:val="false"/>
          <w:dstrike w:val="false"/>
          <w:color w:val="000000"/>
          <w:sz w:val="12"/>
          <w:szCs w:val="12"/>
          <w:u w:val="none"/>
          <w:shd w:fill="auto" w:val="clear"/>
        </w:rPr>
        <w:t xml:space="preserve">sido iniciada. </w:t>
      </w:r>
    </w:p>
    <w:p>
      <w:pPr>
        <w:pStyle w:val="Normal"/>
        <w:spacing w:lineRule="auto" w:line="276"/>
        <w:jc w:val="both"/>
        <w:rPr>
          <w:rFonts w:ascii="Calibri" w:hAnsi="Calibri"/>
          <w:strike w:val="false"/>
          <w:dstrike w:val="false"/>
          <w:color w:val="000000"/>
          <w:sz w:val="12"/>
          <w:szCs w:val="12"/>
          <w:u w:val="none"/>
          <w:shd w:fill="auto" w:val="clear"/>
        </w:rPr>
      </w:pPr>
      <w:r>
        <w:rPr>
          <w:rFonts w:ascii="Calibri" w:hAnsi="Calibri"/>
          <w:strike w:val="false"/>
          <w:dstrike w:val="false"/>
          <w:color w:val="000000"/>
          <w:sz w:val="12"/>
          <w:szCs w:val="12"/>
          <w:u w:val="none"/>
          <w:shd w:fill="auto" w:val="clear"/>
        </w:rPr>
      </w:r>
    </w:p>
    <w:p>
      <w:pPr>
        <w:pStyle w:val="Normal"/>
        <w:spacing w:lineRule="auto" w:line="276"/>
        <w:jc w:val="both"/>
        <w:rPr>
          <w:rFonts w:ascii="Calibri" w:hAnsi="Calibri"/>
          <w:color w:val="000000"/>
          <w:sz w:val="22"/>
          <w:u w:val="none"/>
          <w:shd w:fill="auto" w:val="clear"/>
        </w:rPr>
      </w:pPr>
      <w:r>
        <w:rPr>
          <w:rFonts w:ascii="Calibri" w:hAnsi="Calibri"/>
          <w:b/>
          <w:bCs/>
          <w:color w:val="000000"/>
          <w:sz w:val="22"/>
          <w:u w:val="none"/>
          <w:shd w:fill="auto" w:val="clear"/>
        </w:rPr>
        <w:t>13.</w:t>
      </w:r>
      <w:r>
        <w:rPr>
          <w:rFonts w:ascii="Calibri" w:hAnsi="Calibri"/>
          <w:b/>
          <w:bCs/>
          <w:color w:val="000000"/>
          <w:sz w:val="22"/>
          <w:u w:val="none"/>
          <w:shd w:fill="auto" w:val="clear"/>
        </w:rPr>
        <w:t>2</w:t>
      </w:r>
      <w:r>
        <w:rPr>
          <w:rFonts w:ascii="Calibri" w:hAnsi="Calibri"/>
          <w:b/>
          <w:bCs/>
          <w:color w:val="000000"/>
          <w:sz w:val="22"/>
          <w:u w:val="none"/>
          <w:shd w:fill="auto" w:val="clear"/>
        </w:rPr>
        <w:t xml:space="preserve">. </w:t>
      </w:r>
      <w:r>
        <w:rPr>
          <w:rFonts w:ascii="Calibri" w:hAnsi="Calibri"/>
          <w:color w:val="000000"/>
          <w:sz w:val="22"/>
          <w:u w:val="none"/>
          <w:shd w:fill="auto" w:val="clear"/>
        </w:rPr>
        <w:t xml:space="preserve">A informação da </w:t>
      </w:r>
      <w:r>
        <w:rPr>
          <w:rFonts w:ascii="Calibri" w:hAnsi="Calibri"/>
          <w:b/>
          <w:bCs/>
          <w:color w:val="000000"/>
          <w:sz w:val="22"/>
          <w:u w:val="single"/>
          <w:shd w:fill="auto" w:val="clear"/>
        </w:rPr>
        <w:t>concretização</w:t>
      </w:r>
      <w:r>
        <w:rPr>
          <w:rFonts w:ascii="Calibri" w:hAnsi="Calibri"/>
          <w:color w:val="000000"/>
          <w:sz w:val="22"/>
          <w:u w:val="none"/>
          <w:shd w:fill="auto" w:val="clear"/>
        </w:rPr>
        <w:t xml:space="preserve"> poderá ocorrer a qualquer tempo, ainda que decorridos os 180 dias previstos no artigo, desde que autêntica e comprovada.</w:t>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r>
    </w:p>
    <w:p>
      <w:pPr>
        <w:pStyle w:val="Normal"/>
        <w:spacing w:lineRule="auto" w:line="276"/>
        <w:jc w:val="both"/>
        <w:rPr>
          <w:rFonts w:ascii="Calibri" w:hAnsi="Calibri"/>
          <w:color w:val="000000"/>
          <w:sz w:val="22"/>
          <w:u w:val="none"/>
          <w:shd w:fill="auto" w:val="clear"/>
        </w:rPr>
      </w:pPr>
      <w:r>
        <w:rPr>
          <w:rFonts w:ascii="Calibri" w:hAnsi="Calibri"/>
          <w:b/>
          <w:bCs/>
          <w:color w:val="000000"/>
          <w:sz w:val="22"/>
          <w:u w:val="none"/>
          <w:shd w:fill="auto" w:val="clear"/>
        </w:rPr>
        <w:t xml:space="preserve">13.3. </w:t>
      </w:r>
      <w:r>
        <w:rPr>
          <w:rFonts w:ascii="Calibri" w:hAnsi="Calibri"/>
          <w:color w:val="000000"/>
          <w:sz w:val="22"/>
          <w:u w:val="none"/>
          <w:shd w:fill="auto" w:val="clear"/>
        </w:rPr>
        <w:t xml:space="preserve">Cobrança de custas e emolumentos : averbação sem valor declarado </w:t>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r>
    </w:p>
    <w:p>
      <w:pPr>
        <w:pStyle w:val="Normal"/>
        <w:spacing w:lineRule="auto" w:line="276" w:before="0" w:after="140"/>
        <w:jc w:val="both"/>
        <w:rPr>
          <w:rFonts w:ascii="Calibri" w:hAnsi="Calibri"/>
          <w:color w:val="000000"/>
        </w:rPr>
      </w:pPr>
      <w:r>
        <w:rPr>
          <w:rFonts w:ascii="Calibri" w:hAnsi="Calibri"/>
          <w:b/>
          <w:bCs/>
          <w:color w:val="000000"/>
          <w:shd w:fill="D8BFD8" w:val="clear"/>
        </w:rPr>
        <w:t>1</w:t>
      </w:r>
      <w:r>
        <w:rPr>
          <w:rFonts w:ascii="Calibri" w:hAnsi="Calibri"/>
          <w:b/>
          <w:bCs/>
          <w:color w:val="000000"/>
          <w:shd w:fill="D8BFD8" w:val="clear"/>
        </w:rPr>
        <w:t xml:space="preserve">3.3. </w:t>
      </w:r>
      <w:commentRangeStart w:id="2"/>
      <w:r>
        <w:rPr>
          <w:rFonts w:ascii="Calibri" w:hAnsi="Calibri"/>
          <w:b/>
          <w:bCs/>
          <w:color w:val="000000"/>
          <w:shd w:fill="D8BFD8" w:val="clear"/>
        </w:rPr>
        <w:t xml:space="preserve"> REVALIDAÇÃO:</w:t>
      </w:r>
      <w:r>
        <w:rPr>
          <w:rFonts w:ascii="Calibri" w:hAnsi="Calibri"/>
          <w:color w:val="000000"/>
          <w:shd w:fill="D8BFD8" w:val="clear"/>
        </w:rPr>
        <w:t xml:space="preserve"> </w:t>
      </w:r>
      <w:r>
        <w:rPr>
          <w:rFonts w:ascii="Calibri" w:hAnsi="Calibri"/>
          <w:color w:val="000000"/>
        </w:rPr>
      </w:r>
      <w:commentRangeEnd w:id="2"/>
      <w:r>
        <w:commentReference w:id="2"/>
      </w:r>
      <w:r>
        <w:rPr>
          <w:rFonts w:ascii="Calibri" w:hAnsi="Calibri"/>
          <w:color w:val="000000"/>
          <w:shd w:fill="D8BFD8" w:val="clear"/>
        </w:rPr>
        <w:t xml:space="preserve">Em </w:t>
      </w:r>
      <w:r>
        <w:rPr>
          <w:rFonts w:ascii="Calibri" w:hAnsi="Calibri"/>
          <w:b w:val="false"/>
          <w:color w:val="000000"/>
          <w:sz w:val="22"/>
          <w:u w:val="none"/>
          <w:shd w:fill="D8BFD8" w:val="clear"/>
        </w:rPr>
        <w:t xml:space="preserve">caso de decurso do prazo de validade do registro da incorporação </w:t>
      </w:r>
      <w:r>
        <w:rPr>
          <w:rFonts w:ascii="Calibri" w:hAnsi="Calibri"/>
          <w:b w:val="false"/>
          <w:color w:val="000000"/>
          <w:sz w:val="22"/>
          <w:u w:val="none"/>
          <w:shd w:fill="D8BFD8" w:val="clear"/>
        </w:rPr>
        <w:t>(</w:t>
      </w:r>
      <w:r>
        <w:rPr>
          <w:rFonts w:ascii="Calibri" w:hAnsi="Calibri"/>
          <w:b w:val="false"/>
          <w:color w:val="000000"/>
          <w:sz w:val="22"/>
          <w:u w:val="none"/>
          <w:shd w:fill="D8BFD8" w:val="clear"/>
        </w:rPr>
        <w:t xml:space="preserve">180 </w:t>
      </w:r>
      <w:r>
        <w:rPr>
          <w:rFonts w:ascii="Calibri" w:hAnsi="Calibri"/>
          <w:b w:val="false"/>
          <w:color w:val="000000"/>
          <w:sz w:val="22"/>
          <w:u w:val="none"/>
          <w:shd w:fill="D8BFD8" w:val="clear"/>
        </w:rPr>
        <w:t xml:space="preserve">dias) </w:t>
      </w:r>
      <w:r>
        <w:rPr>
          <w:rFonts w:ascii="Calibri" w:hAnsi="Calibri"/>
          <w:b w:val="false"/>
          <w:color w:val="000000"/>
          <w:sz w:val="22"/>
          <w:u w:val="single"/>
          <w:shd w:fill="D8BFD8" w:val="clear"/>
        </w:rPr>
        <w:t>sem que ela tenha sido concretizada</w:t>
      </w:r>
      <w:r>
        <w:rPr>
          <w:rFonts w:ascii="Calibri" w:hAnsi="Calibri"/>
          <w:b w:val="false"/>
          <w:color w:val="000000"/>
          <w:sz w:val="22"/>
          <w:u w:val="none"/>
          <w:shd w:fill="D8BFD8" w:val="clear"/>
        </w:rPr>
        <w:t xml:space="preserve">, apresentar os seguintes documentos </w:t>
      </w:r>
      <w:r>
        <w:rPr>
          <w:rFonts w:ascii="Calibri" w:hAnsi="Calibri"/>
          <w:b/>
          <w:bCs/>
          <w:color w:val="000000"/>
          <w:sz w:val="22"/>
          <w:u w:val="none"/>
          <w:shd w:fill="D8BFD8" w:val="clear"/>
        </w:rPr>
        <w:t>para proceder a REVALIDAÇÃO:</w:t>
      </w:r>
    </w:p>
    <w:p>
      <w:pPr>
        <w:pStyle w:val="Normal"/>
        <w:spacing w:lineRule="auto" w:line="276" w:before="0" w:after="140"/>
        <w:jc w:val="both"/>
        <w:rPr>
          <w:rFonts w:ascii="Calibri" w:hAnsi="Calibri"/>
          <w:color w:val="000000"/>
          <w:shd w:fill="DDA0DD" w:val="clear"/>
        </w:rPr>
      </w:pPr>
      <w:r>
        <w:rPr>
          <w:rFonts w:ascii="Calibri" w:hAnsi="Calibri"/>
          <w:b/>
          <w:bCs/>
          <w:color w:val="000000"/>
          <w:sz w:val="22"/>
          <w:u w:val="none"/>
          <w:shd w:fill="DDA0DD" w:val="clear"/>
        </w:rPr>
        <w:t xml:space="preserve">I. </w:t>
      </w:r>
      <w:r>
        <w:rPr>
          <w:rFonts w:ascii="Calibri" w:hAnsi="Calibri"/>
          <w:b/>
          <w:bCs/>
          <w:color w:val="000000"/>
          <w:sz w:val="22"/>
          <w:u w:val="none"/>
          <w:shd w:fill="DDA0DD" w:val="clear"/>
        </w:rPr>
        <w:t>REQUERIMENTO:</w:t>
      </w:r>
    </w:p>
    <w:p>
      <w:pPr>
        <w:pStyle w:val="Normal"/>
        <w:spacing w:lineRule="auto" w:line="276" w:before="0" w:after="140"/>
        <w:jc w:val="both"/>
        <w:rPr>
          <w:rFonts w:ascii="Calibri" w:hAnsi="Calibri"/>
          <w:color w:val="000000"/>
          <w:shd w:fill="auto" w:val="clear"/>
        </w:rPr>
      </w:pPr>
      <w:r>
        <w:rPr>
          <w:rFonts w:ascii="Calibri" w:hAnsi="Calibri"/>
          <w:b/>
          <w:bCs/>
          <w:color w:val="000000"/>
          <w:sz w:val="22"/>
          <w:u w:val="none"/>
          <w:shd w:fill="auto" w:val="clear"/>
        </w:rPr>
        <w:t xml:space="preserve">a) </w:t>
      </w:r>
      <w:r>
        <w:rPr>
          <w:rFonts w:ascii="Calibri" w:hAnsi="Calibri"/>
          <w:b w:val="false"/>
          <w:color w:val="000000"/>
          <w:sz w:val="22"/>
          <w:u w:val="none"/>
          <w:shd w:fill="auto" w:val="clear"/>
        </w:rPr>
        <w:t xml:space="preserve">O </w:t>
      </w:r>
      <w:r>
        <w:rPr>
          <w:rFonts w:ascii="Calibri" w:hAnsi="Calibri"/>
          <w:b/>
          <w:color w:val="000000"/>
          <w:sz w:val="22"/>
          <w:u w:val="none"/>
          <w:shd w:fill="auto" w:val="clear"/>
        </w:rPr>
        <w:t>REQUERIMENTO</w:t>
      </w:r>
      <w:r>
        <w:rPr>
          <w:rFonts w:ascii="Calibri" w:hAnsi="Calibri"/>
          <w:b w:val="false"/>
          <w:color w:val="000000"/>
          <w:sz w:val="22"/>
          <w:u w:val="none"/>
          <w:shd w:fill="auto" w:val="clear"/>
        </w:rPr>
        <w:t xml:space="preserve"> </w:t>
      </w:r>
      <w:r>
        <w:rPr>
          <w:rFonts w:ascii="Calibri" w:hAnsi="Calibri"/>
          <w:b w:val="false"/>
          <w:color w:val="000000"/>
          <w:sz w:val="22"/>
          <w:u w:val="none"/>
          <w:shd w:fill="auto" w:val="clear"/>
        </w:rPr>
        <w:t xml:space="preserve">deve ser </w:t>
      </w:r>
      <w:r>
        <w:rPr>
          <w:rFonts w:ascii="Calibri" w:hAnsi="Calibri"/>
          <w:b w:val="false"/>
          <w:color w:val="000000"/>
          <w:sz w:val="22"/>
          <w:u w:val="none"/>
          <w:shd w:fill="auto" w:val="clear"/>
        </w:rPr>
        <w:t xml:space="preserve">assinado pelo </w:t>
      </w:r>
      <w:r>
        <w:rPr>
          <w:rFonts w:ascii="Calibri" w:hAnsi="Calibri"/>
          <w:b/>
          <w:color w:val="000000"/>
          <w:sz w:val="22"/>
          <w:u w:val="none"/>
          <w:shd w:fill="auto" w:val="clear"/>
        </w:rPr>
        <w:t>INCORPORADOR/</w:t>
      </w:r>
      <w:r>
        <w:rPr>
          <w:rFonts w:ascii="Calibri" w:hAnsi="Calibri"/>
          <w:b/>
          <w:color w:val="000000"/>
          <w:sz w:val="22"/>
          <w:u w:val="none"/>
          <w:shd w:fill="auto" w:val="clear"/>
        </w:rPr>
        <w:t>proprietário</w:t>
      </w:r>
      <w:r>
        <w:rPr>
          <w:rFonts w:ascii="Calibri" w:hAnsi="Calibri"/>
          <w:b w:val="false"/>
          <w:bCs w:val="false"/>
          <w:color w:val="000000"/>
          <w:sz w:val="22"/>
          <w:u w:val="none"/>
          <w:shd w:fill="auto" w:val="clear"/>
        </w:rPr>
        <w:t xml:space="preserve"> solicitando </w:t>
      </w:r>
      <w:r>
        <w:rPr>
          <w:rFonts w:ascii="Calibri" w:hAnsi="Calibri"/>
          <w:b w:val="false"/>
          <w:bCs w:val="false"/>
          <w:color w:val="000000"/>
          <w:sz w:val="22"/>
          <w:u w:val="none"/>
          <w:shd w:fill="auto" w:val="clear"/>
        </w:rPr>
        <w:t>a</w:t>
      </w:r>
      <w:r>
        <w:rPr>
          <w:rFonts w:ascii="Calibri" w:hAnsi="Calibri"/>
          <w:b/>
          <w:bCs/>
          <w:color w:val="000000"/>
          <w:sz w:val="22"/>
          <w:u w:val="none"/>
          <w:shd w:fill="auto" w:val="clear"/>
        </w:rPr>
        <w:t xml:space="preserve"> REVALIDAÇÃO DA</w:t>
      </w:r>
      <w:r>
        <w:rPr>
          <w:rFonts w:ascii="Calibri" w:hAnsi="Calibri"/>
          <w:b/>
          <w:bCs/>
          <w:color w:val="000000"/>
          <w:sz w:val="22"/>
          <w:u w:val="none"/>
          <w:shd w:fill="auto" w:val="clear"/>
        </w:rPr>
        <w:t xml:space="preserve"> INCORPORAÇÃO, demais averbações necessárias, inclusive pedido de certidão do ato praticado (</w:t>
      </w:r>
      <w:r>
        <w:rPr>
          <w:rFonts w:ascii="Calibri" w:hAnsi="Calibri"/>
          <w:b/>
          <w:bCs/>
          <w:color w:val="000000"/>
          <w:sz w:val="22"/>
          <w:u w:val="none"/>
          <w:shd w:fill="auto" w:val="clear"/>
        </w:rPr>
        <w:t>caso queira</w:t>
      </w:r>
      <w:r>
        <w:rPr>
          <w:rFonts w:ascii="Calibri" w:hAnsi="Calibri"/>
          <w:b/>
          <w:bCs/>
          <w:color w:val="000000"/>
          <w:sz w:val="22"/>
          <w:u w:val="none"/>
          <w:shd w:fill="auto" w:val="clear"/>
        </w:rPr>
        <w:t>),</w:t>
      </w:r>
      <w:r>
        <w:rPr>
          <w:rFonts w:ascii="Calibri" w:hAnsi="Calibri"/>
          <w:b w:val="false"/>
          <w:color w:val="000000"/>
          <w:sz w:val="22"/>
          <w:u w:val="none"/>
          <w:shd w:fill="auto" w:val="clear"/>
        </w:rPr>
        <w:t xml:space="preserve"> sendo que, para identificação do subscritor e aferição da legitimidade a</w:t>
      </w:r>
      <w:r>
        <w:rPr>
          <w:rFonts w:ascii="Calibri" w:hAnsi="Calibri"/>
          <w:b w:val="false"/>
          <w:color w:val="000000"/>
          <w:sz w:val="22"/>
          <w:u w:val="none"/>
          <w:shd w:fill="auto" w:val="clear"/>
        </w:rPr>
        <w:t>s assinaturas devem</w:t>
      </w:r>
      <w:r>
        <w:rPr>
          <w:rFonts w:ascii="Calibri" w:hAnsi="Calibri"/>
          <w:b w:val="false"/>
          <w:color w:val="000000"/>
          <w:sz w:val="22"/>
          <w:u w:val="none"/>
          <w:shd w:fill="auto" w:val="clear"/>
        </w:rPr>
        <w:t xml:space="preserve"> ter </w:t>
      </w:r>
      <w:r>
        <w:rPr>
          <w:rFonts w:ascii="Calibri" w:hAnsi="Calibri"/>
          <w:b/>
          <w:bCs/>
          <w:color w:val="000000"/>
          <w:sz w:val="22"/>
          <w:u w:val="single"/>
          <w:shd w:fill="auto" w:val="clear"/>
        </w:rPr>
        <w:t>firma</w:t>
      </w:r>
      <w:r>
        <w:rPr>
          <w:rFonts w:ascii="Calibri" w:hAnsi="Calibri"/>
          <w:b/>
          <w:bCs/>
          <w:color w:val="000000"/>
          <w:sz w:val="22"/>
          <w:u w:val="single"/>
          <w:shd w:fill="auto" w:val="clear"/>
        </w:rPr>
        <w:t>s</w:t>
      </w:r>
      <w:r>
        <w:rPr>
          <w:rFonts w:ascii="Calibri" w:hAnsi="Calibri"/>
          <w:b/>
          <w:bCs/>
          <w:color w:val="000000"/>
          <w:sz w:val="22"/>
          <w:u w:val="single"/>
          <w:shd w:fill="auto" w:val="clear"/>
        </w:rPr>
        <w:t xml:space="preserve"> reconhecida</w:t>
      </w:r>
      <w:r>
        <w:rPr>
          <w:rFonts w:ascii="Calibri" w:hAnsi="Calibri"/>
          <w:b/>
          <w:bCs/>
          <w:color w:val="000000"/>
          <w:sz w:val="22"/>
          <w:u w:val="single"/>
          <w:shd w:fill="auto" w:val="clear"/>
        </w:rPr>
        <w:t>s</w:t>
      </w:r>
      <w:r>
        <w:rPr>
          <w:rFonts w:ascii="Calibri" w:hAnsi="Calibri"/>
          <w:b w:val="false"/>
          <w:color w:val="000000"/>
          <w:sz w:val="22"/>
          <w:u w:val="none"/>
          <w:shd w:fill="auto" w:val="clear"/>
        </w:rPr>
        <w:t xml:space="preserve"> em cartório ou ser assinado na presença do preposto autorizado do cartório de registro de imóveis mediante apresentação de documento original de identidade e prova de representação no caso de pessoa jurídica.</w:t>
      </w:r>
    </w:p>
    <w:p>
      <w:pPr>
        <w:pStyle w:val="Normal"/>
        <w:spacing w:lineRule="auto" w:line="240" w:before="0" w:after="140"/>
        <w:jc w:val="both"/>
        <w:rPr>
          <w:rFonts w:ascii="Calibri" w:hAnsi="Calibri"/>
          <w:color w:val="000000"/>
          <w:shd w:fill="auto" w:val="clear"/>
        </w:rPr>
      </w:pPr>
      <w:r>
        <w:rPr>
          <w:rFonts w:eastAsia="SimSun" w:cs="Mangal" w:ascii="Calibri" w:hAnsi="Calibri"/>
          <w:b/>
          <w:bCs/>
          <w:i w:val="false"/>
          <w:iCs w:val="false"/>
          <w:caps w:val="false"/>
          <w:smallCaps w:val="false"/>
          <w:strike w:val="false"/>
          <w:dstrike w:val="false"/>
          <w:vanish w:val="false"/>
          <w:color w:val="000000"/>
          <w:spacing w:val="0"/>
          <w:w w:val="100"/>
          <w:kern w:val="2"/>
          <w:position w:val="0"/>
          <w:sz w:val="22"/>
          <w:sz w:val="22"/>
          <w:szCs w:val="22"/>
          <w:u w:val="none"/>
          <w:shd w:fill="auto" w:val="clear"/>
          <w:vertAlign w:val="baseline"/>
          <w:lang w:val="pt-BR" w:eastAsia="zh-CN" w:bidi="hi-IN"/>
        </w:rPr>
        <w:t>b)</w:t>
      </w:r>
      <w:r>
        <w:rPr>
          <w:rFonts w:eastAsia="SimSun" w:cs="Mangal" w:ascii="Calibri" w:hAnsi="Calibri"/>
          <w:b w:val="false"/>
          <w:bCs w:val="false"/>
          <w:i w:val="false"/>
          <w:iCs w:val="false"/>
          <w:caps w:val="false"/>
          <w:smallCaps w:val="false"/>
          <w:strike w:val="false"/>
          <w:dstrike w:val="false"/>
          <w:vanish w:val="false"/>
          <w:color w:val="000000"/>
          <w:spacing w:val="0"/>
          <w:w w:val="100"/>
          <w:kern w:val="2"/>
          <w:position w:val="0"/>
          <w:sz w:val="22"/>
          <w:sz w:val="22"/>
          <w:szCs w:val="22"/>
          <w:u w:val="none"/>
          <w:shd w:fill="auto" w:val="clear"/>
          <w:vertAlign w:val="baseline"/>
          <w:lang w:val="pt-BR" w:eastAsia="zh-CN" w:bidi="hi-IN"/>
        </w:rPr>
        <w:t xml:space="preserve"> </w:t>
      </w:r>
      <w:r>
        <w:rPr>
          <w:rFonts w:eastAsia="SimSun" w:cs="Mangal" w:ascii="Calibri" w:hAnsi="Calibri"/>
          <w:b w:val="false"/>
          <w:bCs w:val="false"/>
          <w:i w:val="false"/>
          <w:iCs w:val="false"/>
          <w:caps w:val="false"/>
          <w:smallCaps w:val="false"/>
          <w:strike w:val="false"/>
          <w:dstrike w:val="false"/>
          <w:vanish w:val="false"/>
          <w:color w:val="000000"/>
          <w:spacing w:val="0"/>
          <w:w w:val="100"/>
          <w:kern w:val="2"/>
          <w:position w:val="0"/>
          <w:sz w:val="22"/>
          <w:sz w:val="22"/>
          <w:szCs w:val="22"/>
          <w:u w:val="none"/>
          <w:shd w:fill="auto" w:val="clear"/>
          <w:vertAlign w:val="baseline"/>
          <w:lang w:val="pt-BR" w:eastAsia="zh-CN" w:bidi="hi-IN"/>
        </w:rPr>
        <w:t>Requerimento com mais de uma folha deve conter a rubrica de todos s</w:t>
      </w:r>
      <w:r>
        <w:rPr>
          <w:rFonts w:eastAsia="SimSun" w:cs="Mangal" w:ascii="Calibri" w:hAnsi="Calibri"/>
          <w:b w:val="false"/>
          <w:bCs w:val="false"/>
          <w:i w:val="false"/>
          <w:iCs w:val="false"/>
          <w:caps w:val="false"/>
          <w:smallCaps w:val="false"/>
          <w:strike w:val="false"/>
          <w:dstrike w:val="false"/>
          <w:vanish w:val="false"/>
          <w:color w:val="000000"/>
          <w:spacing w:val="0"/>
          <w:w w:val="100"/>
          <w:kern w:val="2"/>
          <w:position w:val="0"/>
          <w:sz w:val="22"/>
          <w:sz w:val="22"/>
          <w:szCs w:val="22"/>
          <w:u w:val="none"/>
          <w:shd w:fill="auto" w:val="clear"/>
          <w:vertAlign w:val="baseline"/>
          <w:lang w:val="pt-BR" w:eastAsia="zh-CN" w:bidi="hi-IN"/>
        </w:rPr>
        <w:t>ubscritores</w:t>
      </w:r>
      <w:r>
        <w:rPr>
          <w:rFonts w:eastAsia="SimSun" w:cs="Mangal" w:ascii="Calibri" w:hAnsi="Calibri"/>
          <w:b w:val="false"/>
          <w:bCs w:val="false"/>
          <w:i w:val="false"/>
          <w:iCs w:val="false"/>
          <w:caps w:val="false"/>
          <w:smallCaps w:val="false"/>
          <w:strike w:val="false"/>
          <w:dstrike w:val="false"/>
          <w:vanish w:val="false"/>
          <w:color w:val="000000"/>
          <w:spacing w:val="0"/>
          <w:w w:val="100"/>
          <w:kern w:val="2"/>
          <w:position w:val="0"/>
          <w:sz w:val="22"/>
          <w:sz w:val="22"/>
          <w:szCs w:val="22"/>
          <w:u w:val="none"/>
          <w:shd w:fill="auto" w:val="clear"/>
          <w:vertAlign w:val="baseline"/>
          <w:lang w:val="pt-BR" w:eastAsia="zh-CN" w:bidi="hi-IN"/>
        </w:rPr>
        <w:t xml:space="preserve"> em todas as folhas.</w:t>
      </w:r>
    </w:p>
    <w:p>
      <w:pPr>
        <w:pStyle w:val="Normal"/>
        <w:spacing w:lineRule="auto" w:line="276"/>
        <w:jc w:val="both"/>
        <w:rPr>
          <w:rFonts w:ascii="Calibri" w:hAnsi="Calibri"/>
          <w:b/>
          <w:b/>
          <w:bCs/>
          <w:color w:val="000000"/>
          <w:sz w:val="22"/>
          <w:u w:val="none"/>
          <w:shd w:fill="auto" w:val="clear"/>
        </w:rPr>
      </w:pPr>
      <w:r>
        <w:rPr>
          <w:rFonts w:ascii="Calibri" w:hAnsi="Calibri"/>
          <w:b/>
          <w:bCs/>
          <w:color w:val="000000"/>
          <w:sz w:val="22"/>
          <w:u w:val="none"/>
          <w:shd w:fill="auto" w:val="clear"/>
        </w:rPr>
      </w:r>
    </w:p>
    <w:p>
      <w:pPr>
        <w:pStyle w:val="Normal"/>
        <w:spacing w:lineRule="auto" w:line="276"/>
        <w:jc w:val="both"/>
        <w:rPr>
          <w:rFonts w:ascii="Calibri" w:hAnsi="Calibri"/>
          <w:color w:val="000000"/>
          <w:shd w:fill="auto" w:val="clear"/>
        </w:rPr>
      </w:pPr>
      <w:r>
        <w:rPr>
          <w:rFonts w:ascii="Calibri" w:hAnsi="Calibri"/>
          <w:b/>
          <w:bCs/>
          <w:color w:val="000000"/>
          <w:sz w:val="22"/>
          <w:u w:val="none"/>
          <w:shd w:fill="auto" w:val="clear"/>
        </w:rPr>
        <w:t xml:space="preserve">c) </w:t>
      </w:r>
      <w:r>
        <w:rPr>
          <w:rFonts w:ascii="Calibri" w:hAnsi="Calibri"/>
          <w:b/>
          <w:bCs/>
          <w:color w:val="000000"/>
          <w:sz w:val="22"/>
          <w:u w:val="none"/>
          <w:shd w:fill="auto" w:val="clear"/>
        </w:rPr>
        <w:t xml:space="preserve"> </w:t>
      </w:r>
      <w:r>
        <w:rPr>
          <w:rFonts w:ascii="Calibri" w:hAnsi="Calibri"/>
          <w:b/>
          <w:bCs/>
          <w:color w:val="000000"/>
          <w:sz w:val="22"/>
          <w:u w:val="none"/>
          <w:shd w:fill="auto" w:val="clear"/>
        </w:rPr>
        <w:t>PROVA DE REPRESENTAÇÃO:</w:t>
      </w:r>
      <w:r>
        <w:rPr>
          <w:rFonts w:ascii="Calibri" w:hAnsi="Calibri"/>
          <w:b w:val="false"/>
          <w:color w:val="000000"/>
          <w:sz w:val="22"/>
          <w:u w:val="none"/>
          <w:shd w:fill="auto" w:val="clear"/>
        </w:rPr>
        <w:t xml:space="preserve"> Apresentar </w:t>
      </w:r>
      <w:r>
        <w:rPr>
          <w:rFonts w:ascii="Calibri" w:hAnsi="Calibri"/>
          <w:b w:val="false"/>
          <w:color w:val="000000"/>
          <w:sz w:val="22"/>
          <w:u w:val="none"/>
          <w:shd w:fill="auto" w:val="clear"/>
        </w:rPr>
        <w:t>cópias autenticadas do contrato social (</w:t>
      </w:r>
      <w:r>
        <w:rPr>
          <w:rFonts w:ascii="Calibri" w:hAnsi="Calibri"/>
          <w:b w:val="false"/>
          <w:color w:val="000000"/>
          <w:sz w:val="22"/>
          <w:u w:val="none"/>
          <w:shd w:fill="auto" w:val="clear"/>
        </w:rPr>
        <w:t>última alteração</w:t>
      </w:r>
      <w:r>
        <w:rPr>
          <w:rFonts w:ascii="Calibri" w:hAnsi="Calibri"/>
          <w:b w:val="false"/>
          <w:color w:val="000000"/>
          <w:sz w:val="22"/>
          <w:u w:val="none"/>
          <w:shd w:fill="auto" w:val="clear"/>
        </w:rPr>
        <w:t xml:space="preserve">) </w:t>
      </w:r>
      <w:r>
        <w:rPr>
          <w:rFonts w:ascii="Calibri" w:hAnsi="Calibri"/>
          <w:b w:val="false"/>
          <w:color w:val="000000"/>
          <w:sz w:val="22"/>
          <w:u w:val="none"/>
          <w:shd w:fill="auto" w:val="clear"/>
        </w:rPr>
        <w:t xml:space="preserve">ou Estatudo, ata de eleição e/ou procuração em caso de S/A </w:t>
      </w:r>
      <w:r>
        <w:rPr>
          <w:rFonts w:ascii="Calibri" w:hAnsi="Calibri"/>
          <w:b w:val="false"/>
          <w:color w:val="000000"/>
          <w:sz w:val="22"/>
          <w:u w:val="none"/>
          <w:shd w:fill="auto" w:val="clear"/>
        </w:rPr>
        <w:t>, devidamente registrado na JUCESP, para prova de legitimidade.</w:t>
      </w:r>
    </w:p>
    <w:p>
      <w:pPr>
        <w:pStyle w:val="Normal"/>
        <w:spacing w:lineRule="auto" w:line="276" w:before="0" w:after="140"/>
        <w:jc w:val="both"/>
        <w:rPr>
          <w:rFonts w:ascii="Calibri" w:hAnsi="Calibri"/>
          <w:b w:val="false"/>
          <w:b w:val="false"/>
          <w:color w:val="000000"/>
          <w:sz w:val="22"/>
          <w:u w:val="none"/>
          <w:shd w:fill="auto" w:val="clear"/>
        </w:rPr>
      </w:pPr>
      <w:r>
        <w:rPr>
          <w:rFonts w:ascii="Calibri" w:hAnsi="Calibri"/>
          <w:b w:val="false"/>
          <w:color w:val="000000"/>
          <w:sz w:val="22"/>
          <w:u w:val="none"/>
          <w:shd w:fill="auto" w:val="clear"/>
        </w:rPr>
      </w:r>
    </w:p>
    <w:p>
      <w:pPr>
        <w:pStyle w:val="Normal"/>
        <w:spacing w:lineRule="auto" w:line="276" w:before="0" w:after="140"/>
        <w:jc w:val="both"/>
        <w:rPr>
          <w:rFonts w:ascii="Calibri" w:hAnsi="Calibri"/>
          <w:color w:val="000000"/>
        </w:rPr>
      </w:pPr>
      <w:r>
        <w:rPr>
          <w:rFonts w:ascii="Calibri" w:hAnsi="Calibri"/>
          <w:b w:val="false"/>
          <w:color w:val="000000"/>
          <w:sz w:val="22"/>
          <w:u w:val="none"/>
          <w:shd w:fill="auto" w:val="clear"/>
        </w:rPr>
        <w:t xml:space="preserve">d) </w:t>
      </w:r>
      <w:r>
        <w:rPr>
          <w:rFonts w:ascii="Calibri" w:hAnsi="Calibri"/>
          <w:b w:val="false"/>
          <w:i w:val="false"/>
          <w:strike w:val="false"/>
          <w:dstrike w:val="false"/>
          <w:outline w:val="false"/>
          <w:shadow w:val="false"/>
          <w:color w:val="000000"/>
          <w:spacing w:val="0"/>
          <w:kern w:val="2"/>
          <w:sz w:val="28"/>
          <w:u w:val="none"/>
          <w:em w:val="none"/>
        </w:rPr>
        <w:t>BASE DE CÁLCULO para cobrança da averbação de REVALIDAÇÃO: custo global da construção do quadro de áreas + valor de aquisição do terreno</w:t>
      </w:r>
    </w:p>
    <w:p>
      <w:pPr>
        <w:pStyle w:val="Normal"/>
        <w:spacing w:lineRule="auto" w:line="276" w:before="0" w:after="140"/>
        <w:jc w:val="both"/>
        <w:rPr>
          <w:rFonts w:ascii="Calibri" w:hAnsi="Calibri"/>
          <w:b w:val="false"/>
          <w:b w:val="false"/>
          <w:color w:val="000000"/>
          <w:sz w:val="22"/>
          <w:u w:val="none"/>
          <w:shd w:fill="auto" w:val="clear"/>
        </w:rPr>
      </w:pPr>
      <w:r>
        <w:rPr>
          <w:rFonts w:ascii="Calibri" w:hAnsi="Calibri"/>
          <w:b w:val="false"/>
          <w:color w:val="000000"/>
          <w:sz w:val="22"/>
          <w:u w:val="none"/>
          <w:shd w:fill="auto" w:val="clear"/>
        </w:rPr>
      </w:r>
    </w:p>
    <w:p>
      <w:pPr>
        <w:pStyle w:val="Normal"/>
        <w:spacing w:lineRule="auto" w:line="276" w:before="0" w:after="140"/>
        <w:jc w:val="both"/>
        <w:rPr>
          <w:rFonts w:ascii="Calibri" w:hAnsi="Calibri"/>
          <w:color w:val="000000"/>
          <w:shd w:fill="DDA0DD" w:val="clear"/>
        </w:rPr>
      </w:pPr>
      <w:r>
        <w:rPr>
          <w:rFonts w:ascii="Calibri" w:hAnsi="Calibri"/>
          <w:b/>
          <w:bCs/>
          <w:color w:val="000000"/>
          <w:sz w:val="22"/>
          <w:u w:val="none"/>
          <w:shd w:fill="DDA0DD" w:val="clear"/>
        </w:rPr>
        <w:t>II. CERTIDÕES (</w:t>
      </w:r>
      <w:r>
        <w:rPr>
          <w:rFonts w:ascii="Calibri" w:hAnsi="Calibri"/>
          <w:b w:val="false"/>
          <w:color w:val="000000"/>
          <w:sz w:val="22"/>
          <w:u w:val="none"/>
          <w:shd w:fill="DDA0DD" w:val="clear"/>
        </w:rPr>
        <w:t>art.32 da Lei Federal nº4591/64):</w:t>
      </w:r>
    </w:p>
    <w:p>
      <w:pPr>
        <w:pStyle w:val="Normal"/>
        <w:spacing w:lineRule="auto" w:line="276"/>
        <w:jc w:val="both"/>
        <w:rPr>
          <w:rFonts w:ascii="Calibri" w:hAnsi="Calibri"/>
          <w:color w:val="000000"/>
          <w:shd w:fill="auto" w:val="clear"/>
        </w:rPr>
      </w:pPr>
      <w:r>
        <w:rPr>
          <w:rFonts w:ascii="Calibri" w:hAnsi="Calibri"/>
          <w:b/>
          <w:bCs/>
          <w:color w:val="000000"/>
          <w:sz w:val="22"/>
          <w:u w:val="none"/>
          <w:shd w:fill="DDA0DD" w:val="clear"/>
        </w:rPr>
        <w:t xml:space="preserve">a) </w:t>
      </w:r>
      <w:r>
        <w:rPr>
          <w:rFonts w:ascii="Calibri" w:hAnsi="Calibri"/>
          <w:color w:val="000000"/>
          <w:sz w:val="22"/>
          <w:u w:val="none"/>
          <w:shd w:fill="auto" w:val="clear"/>
        </w:rPr>
        <w:t xml:space="preserve">Apresentar </w:t>
      </w:r>
      <w:r>
        <w:rPr>
          <w:rFonts w:ascii="Calibri" w:hAnsi="Calibri"/>
          <w:b/>
          <w:color w:val="000000"/>
          <w:sz w:val="22"/>
          <w:u w:val="none"/>
          <w:shd w:fill="auto" w:val="clear"/>
        </w:rPr>
        <w:t>Certidão de Distribuições de ações da JUSTIÇA ESTADUAL</w:t>
      </w:r>
      <w:r>
        <w:rPr>
          <w:rFonts w:ascii="Calibri" w:hAnsi="Calibri"/>
          <w:b w:val="false"/>
          <w:color w:val="000000"/>
          <w:sz w:val="22"/>
          <w:u w:val="none"/>
          <w:shd w:fill="auto" w:val="clear"/>
        </w:rPr>
        <w:t xml:space="preserve"> (Cíveis,  fiscais e juizado especial e Criminais).</w:t>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t xml:space="preserve">OBS. 1: A eventual existência de distribuições de ações deverá ser complementada por certidão de objeto e pé, sendo aconselhável, para maiores esclarecimentos, ser integrada de cópias autenticadas pelos respectivos cartórios judiciais ou </w:t>
      </w:r>
      <w:r>
        <w:rPr>
          <w:rFonts w:ascii="Calibri" w:hAnsi="Calibri"/>
          <w:i/>
          <w:iCs/>
          <w:color w:val="000000"/>
          <w:sz w:val="22"/>
          <w:u w:val="none"/>
          <w:shd w:fill="auto" w:val="clear"/>
        </w:rPr>
        <w:t>print</w:t>
      </w:r>
      <w:r>
        <w:rPr>
          <w:rFonts w:ascii="Calibri" w:hAnsi="Calibri"/>
          <w:i w:val="false"/>
          <w:iCs w:val="false"/>
          <w:color w:val="000000"/>
          <w:sz w:val="22"/>
          <w:u w:val="none"/>
          <w:shd w:fill="auto" w:val="clear"/>
        </w:rPr>
        <w:t xml:space="preserve"> das principais peças processuais com código de autenticidade</w:t>
      </w:r>
      <w:r>
        <w:rPr>
          <w:rFonts w:ascii="Calibri" w:hAnsi="Calibri"/>
          <w:color w:val="000000"/>
          <w:sz w:val="22"/>
          <w:u w:val="none"/>
          <w:shd w:fill="auto" w:val="clear"/>
        </w:rPr>
        <w:t>, permitindo aferição de eventual segurança do juízo*.</w:t>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t xml:space="preserve">_____________________ </w:t>
      </w:r>
    </w:p>
    <w:p>
      <w:pPr>
        <w:pStyle w:val="Normal"/>
        <w:spacing w:lineRule="auto" w:line="276"/>
        <w:jc w:val="both"/>
        <w:rPr>
          <w:rFonts w:ascii="Calibri" w:hAnsi="Calibri"/>
          <w:color w:val="000000"/>
          <w:sz w:val="12"/>
          <w:u w:val="none"/>
          <w:shd w:fill="auto" w:val="clear"/>
        </w:rPr>
      </w:pPr>
      <w:r>
        <w:rPr>
          <w:rFonts w:ascii="Calibri" w:hAnsi="Calibri"/>
          <w:color w:val="000000"/>
          <w:sz w:val="12"/>
          <w:u w:val="none"/>
          <w:shd w:fill="auto" w:val="clear"/>
        </w:rPr>
        <w:t>* item 21</w:t>
      </w:r>
      <w:r>
        <w:rPr>
          <w:rFonts w:ascii="Calibri" w:hAnsi="Calibri"/>
          <w:color w:val="000000"/>
          <w:sz w:val="12"/>
          <w:u w:val="none"/>
          <w:shd w:fill="auto" w:val="clear"/>
        </w:rPr>
        <w:t>0</w:t>
      </w:r>
      <w:r>
        <w:rPr>
          <w:rFonts w:ascii="Calibri" w:hAnsi="Calibri"/>
          <w:color w:val="000000"/>
          <w:sz w:val="12"/>
          <w:u w:val="none"/>
          <w:shd w:fill="auto" w:val="clear"/>
        </w:rPr>
        <w:t xml:space="preserve">.3, seção VIII, subseção I, capítulo XX, do Prov. CG 58/89 – Normas de Serviço da E. Corregedoria Geral da Justiça do Estado de São Paulo: Sempre que das certidões pessoais e reais constar a distribuição de ações cíveis, deve ser exigida certidão complementar, esclarecedora de seu desfecho ou estado atual, salvo quando se tratar de ação que, pela sua própria natureza, desde logo aferida da certidão do distribuidor, não tem qualquer repercussão econômica, ou, de outra parte, relação com o imóvel objeto da incorporação. </w:t>
      </w:r>
    </w:p>
    <w:p>
      <w:pPr>
        <w:pStyle w:val="Normal"/>
        <w:spacing w:lineRule="auto" w:line="276"/>
        <w:jc w:val="both"/>
        <w:rPr>
          <w:rFonts w:ascii="Calibri" w:hAnsi="Calibri"/>
          <w:color w:val="000000"/>
          <w:sz w:val="12"/>
          <w:u w:val="none"/>
          <w:shd w:fill="auto" w:val="clear"/>
        </w:rPr>
      </w:pPr>
      <w:r>
        <w:rPr>
          <w:rFonts w:ascii="Calibri" w:hAnsi="Calibri"/>
          <w:color w:val="000000"/>
          <w:sz w:val="12"/>
          <w:u w:val="none"/>
          <w:shd w:fill="auto" w:val="clear"/>
        </w:rPr>
        <w:t>* 21</w:t>
      </w:r>
      <w:r>
        <w:rPr>
          <w:rFonts w:ascii="Calibri" w:hAnsi="Calibri"/>
          <w:color w:val="000000"/>
          <w:sz w:val="12"/>
          <w:u w:val="none"/>
          <w:shd w:fill="auto" w:val="clear"/>
        </w:rPr>
        <w:t>0</w:t>
      </w:r>
      <w:r>
        <w:rPr>
          <w:rFonts w:ascii="Calibri" w:hAnsi="Calibri"/>
          <w:color w:val="000000"/>
          <w:sz w:val="12"/>
          <w:u w:val="none"/>
          <w:shd w:fill="auto" w:val="clear"/>
        </w:rPr>
        <w:t>.4. A certidão esclarecedora poderá ser substituída por cópias autenticadas do processo ou por print do andamento da ação.</w:t>
      </w:r>
    </w:p>
    <w:p>
      <w:pPr>
        <w:pStyle w:val="Normal"/>
        <w:spacing w:lineRule="auto" w:line="276"/>
        <w:jc w:val="both"/>
        <w:rPr>
          <w:rFonts w:ascii="Calibri" w:hAnsi="Calibri"/>
          <w:color w:val="000000"/>
          <w:sz w:val="22"/>
          <w:u w:val="none"/>
          <w:shd w:fill="auto" w:val="clear"/>
        </w:rPr>
      </w:pPr>
      <w:commentRangeStart w:id="3"/>
      <w:r>
        <w:rPr>
          <w:rFonts w:ascii="Calibri" w:hAnsi="Calibri"/>
          <w:color w:val="000000"/>
          <w:sz w:val="22"/>
          <w:u w:val="none"/>
          <w:shd w:fill="auto" w:val="clear"/>
        </w:rPr>
      </w:r>
    </w:p>
    <w:p>
      <w:pPr>
        <w:pStyle w:val="Normal"/>
        <w:spacing w:lineRule="auto" w:line="276"/>
        <w:jc w:val="both"/>
        <w:rPr>
          <w:rFonts w:ascii="Calibri" w:hAnsi="Calibri"/>
          <w:color w:val="000000"/>
          <w:shd w:fill="auto" w:val="clear"/>
        </w:rPr>
      </w:pPr>
      <w:r>
        <w:rPr>
          <w:rFonts w:ascii="Calibri" w:hAnsi="Calibri"/>
          <w:color w:val="000000"/>
          <w:sz w:val="22"/>
          <w:u w:val="none"/>
          <w:shd w:fill="auto" w:val="clear"/>
        </w:rPr>
        <w:t xml:space="preserve">OBS.2: </w:t>
      </w:r>
      <w:r>
        <w:rPr>
          <w:rFonts w:ascii="Calibri" w:hAnsi="Calibri"/>
          <w:b/>
          <w:color w:val="000000"/>
          <w:sz w:val="22"/>
          <w:u w:val="none"/>
          <w:shd w:fill="auto" w:val="clear"/>
        </w:rPr>
        <w:t xml:space="preserve">EXISTÊNCIA DE AÇÕES: </w:t>
      </w:r>
      <w:r>
        <w:rPr>
          <w:rFonts w:ascii="Calibri" w:hAnsi="Calibri"/>
          <w:b w:val="false"/>
          <w:color w:val="000000"/>
          <w:sz w:val="22"/>
          <w:u w:val="none"/>
          <w:shd w:fill="auto" w:val="clear"/>
        </w:rPr>
        <w:t>Em caso de</w:t>
      </w:r>
      <w:r>
        <w:rPr>
          <w:rFonts w:ascii="Calibri" w:hAnsi="Calibri"/>
          <w:b w:val="false"/>
          <w:color w:val="000000"/>
          <w:sz w:val="22"/>
          <w:u w:val="none"/>
          <w:shd w:fill="auto" w:val="clear"/>
        </w:rPr>
        <w:t xml:space="preserve"> existência de </w:t>
      </w:r>
      <w:r>
        <w:rPr>
          <w:rFonts w:ascii="Calibri" w:hAnsi="Calibri"/>
          <w:b/>
          <w:color w:val="000000"/>
          <w:sz w:val="22"/>
          <w:u w:val="none"/>
          <w:shd w:fill="auto" w:val="clear"/>
        </w:rPr>
        <w:t>AÇÕES FISCAIS – IMPOSTOS</w:t>
      </w:r>
      <w:r>
        <w:rPr>
          <w:rFonts w:ascii="Calibri" w:hAnsi="Calibri"/>
          <w:b w:val="false"/>
          <w:color w:val="000000"/>
          <w:sz w:val="22"/>
          <w:u w:val="none"/>
          <w:shd w:fill="auto" w:val="clear"/>
        </w:rPr>
        <w:t xml:space="preserve">, apresentar certidão esclarecedora de quais impostos são objeto das ações propostas, exemplificativamente citamos: se a dívida existente trata-se de IPTU ou ISS. </w:t>
      </w:r>
      <w:commentRangeEnd w:id="3"/>
      <w:r>
        <w:commentReference w:id="3"/>
      </w:r>
      <w:r>
        <w:rPr>
          <w:rFonts w:ascii="Calibri" w:hAnsi="Calibri"/>
          <w:color w:val="000000"/>
          <w:shd w:fill="auto" w:val="clear"/>
        </w:rPr>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r>
    </w:p>
    <w:p>
      <w:pPr>
        <w:pStyle w:val="Normal"/>
        <w:spacing w:lineRule="auto" w:line="276"/>
        <w:jc w:val="both"/>
        <w:rPr>
          <w:rFonts w:ascii="Calibri" w:hAnsi="Calibri"/>
          <w:color w:val="000000"/>
          <w:shd w:fill="auto" w:val="clear"/>
        </w:rPr>
      </w:pPr>
      <w:r>
        <w:rPr>
          <w:rFonts w:ascii="Calibri" w:hAnsi="Calibri"/>
          <w:b/>
          <w:bCs/>
          <w:color w:val="000000"/>
          <w:sz w:val="22"/>
          <w:u w:val="none"/>
          <w:shd w:fill="auto" w:val="clear"/>
        </w:rPr>
        <w:t>b)</w:t>
      </w:r>
      <w:r>
        <w:rPr>
          <w:rFonts w:ascii="Calibri" w:hAnsi="Calibri"/>
          <w:color w:val="000000"/>
          <w:sz w:val="22"/>
          <w:u w:val="none"/>
          <w:shd w:fill="auto" w:val="clear"/>
        </w:rPr>
        <w:t xml:space="preserve"> Apresentar </w:t>
      </w:r>
      <w:r>
        <w:rPr>
          <w:rFonts w:ascii="Calibri" w:hAnsi="Calibri"/>
          <w:b/>
          <w:color w:val="000000"/>
          <w:sz w:val="22"/>
          <w:u w:val="none"/>
          <w:shd w:fill="auto" w:val="clear"/>
        </w:rPr>
        <w:t>Certidão de Distribuições de ações da JUSTIÇA FEDERAL</w:t>
      </w:r>
      <w:r>
        <w:rPr>
          <w:rFonts w:ascii="Calibri" w:hAnsi="Calibri"/>
          <w:b w:val="false"/>
          <w:color w:val="000000"/>
          <w:sz w:val="22"/>
          <w:u w:val="none"/>
          <w:shd w:fill="auto" w:val="clear"/>
        </w:rPr>
        <w:t xml:space="preserve"> (1º grau – São Paulo) - Cíveis, criminais, fiscais e juizado especial.</w:t>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t>OBS: A eventual existência de distribuições de ações deverá ser complementada por certidão de objeto e pé, sendo aconselhável, para maiores esclarecimentos, ser integrada de cópias autenticadas pelos respectivos cartórios judiciais, das principais peças do processo, permitindo aferição de eventual segurança do juízo*.</w:t>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r>
    </w:p>
    <w:p>
      <w:pPr>
        <w:pStyle w:val="Normal"/>
        <w:spacing w:lineRule="auto" w:line="276"/>
        <w:jc w:val="both"/>
        <w:rPr>
          <w:rFonts w:ascii="Calibri" w:hAnsi="Calibri"/>
          <w:color w:val="000000"/>
          <w:shd w:fill="auto" w:val="clear"/>
        </w:rPr>
      </w:pPr>
      <w:r>
        <w:rPr>
          <w:rFonts w:ascii="Calibri" w:hAnsi="Calibri"/>
          <w:b/>
          <w:bCs/>
          <w:color w:val="000000"/>
          <w:sz w:val="22"/>
          <w:u w:val="none"/>
          <w:shd w:fill="auto" w:val="clear"/>
        </w:rPr>
        <w:t xml:space="preserve">c) </w:t>
      </w:r>
      <w:r>
        <w:rPr>
          <w:rFonts w:ascii="Calibri" w:hAnsi="Calibri"/>
          <w:color w:val="000000"/>
          <w:sz w:val="22"/>
          <w:u w:val="none"/>
          <w:shd w:fill="auto" w:val="clear"/>
        </w:rPr>
        <w:t xml:space="preserve">Apresentar </w:t>
      </w:r>
      <w:r>
        <w:rPr>
          <w:rFonts w:ascii="Calibri" w:hAnsi="Calibri"/>
          <w:b/>
          <w:color w:val="000000"/>
          <w:sz w:val="22"/>
          <w:u w:val="none"/>
          <w:shd w:fill="auto" w:val="clear"/>
        </w:rPr>
        <w:t xml:space="preserve">Certidão de Distribuições de ações da JUSTIÇA DO TRABALHO </w:t>
      </w:r>
      <w:r>
        <w:rPr>
          <w:rFonts w:ascii="Calibri" w:hAnsi="Calibri"/>
          <w:b/>
          <w:color w:val="000000"/>
          <w:sz w:val="22"/>
          <w:u w:val="single"/>
          <w:shd w:fill="auto" w:val="clear"/>
        </w:rPr>
        <w:t>15ª Região</w:t>
      </w:r>
      <w:r>
        <w:rPr>
          <w:rFonts w:ascii="Calibri" w:hAnsi="Calibri"/>
          <w:b/>
          <w:color w:val="000000"/>
          <w:sz w:val="22"/>
          <w:u w:val="none"/>
          <w:shd w:fill="auto" w:val="clear"/>
        </w:rPr>
        <w:t xml:space="preserve">  (São Paulo)</w:t>
      </w:r>
    </w:p>
    <w:p>
      <w:pPr>
        <w:pStyle w:val="Normal"/>
        <w:spacing w:lineRule="auto" w:line="276"/>
        <w:jc w:val="both"/>
        <w:rPr>
          <w:rFonts w:ascii="Calibri" w:hAnsi="Calibri"/>
          <w:b/>
          <w:b/>
          <w:color w:val="000000"/>
          <w:sz w:val="22"/>
          <w:u w:val="none"/>
          <w:shd w:fill="auto" w:val="clear"/>
        </w:rPr>
      </w:pPr>
      <w:r>
        <w:rPr>
          <w:rFonts w:ascii="Calibri" w:hAnsi="Calibri"/>
          <w:b/>
          <w:color w:val="000000"/>
          <w:sz w:val="22"/>
          <w:u w:val="none"/>
          <w:shd w:fill="auto" w:val="clear"/>
        </w:rPr>
        <w:t>Obs.: A Certidão Negativa de Débitos Trabalhistas - CNDT não supre a exigência da certidão de distribuição de ações.</w:t>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t>OBS: A eventual existência de distribuições de ações deverá ser complementada por certidão de objeto e pé, sendo aconselhável, para maiores esclarecimentos, ser integrada de cópias autenticadas pelos respectivos cartórios judiciais, das principais peças do processo, permitindo aferição de eventual segurança do juízo.</w:t>
      </w:r>
    </w:p>
    <w:p>
      <w:pPr>
        <w:pStyle w:val="Normal"/>
        <w:spacing w:lineRule="auto" w:line="276"/>
        <w:jc w:val="both"/>
        <w:rPr>
          <w:rFonts w:ascii="Calibri" w:hAnsi="Calibri"/>
          <w:b/>
          <w:b/>
          <w:color w:val="000000"/>
          <w:sz w:val="22"/>
          <w:u w:val="none"/>
          <w:shd w:fill="auto" w:val="clear"/>
        </w:rPr>
      </w:pPr>
      <w:r>
        <w:rPr>
          <w:rFonts w:ascii="Calibri" w:hAnsi="Calibri"/>
          <w:b/>
          <w:color w:val="000000"/>
          <w:sz w:val="22"/>
          <w:u w:val="none"/>
          <w:shd w:fill="auto" w:val="clear"/>
        </w:rPr>
      </w:r>
    </w:p>
    <w:p>
      <w:pPr>
        <w:pStyle w:val="Normal"/>
        <w:spacing w:lineRule="auto" w:line="276"/>
        <w:jc w:val="both"/>
        <w:rPr>
          <w:rFonts w:ascii="Calibri" w:hAnsi="Calibri"/>
          <w:color w:val="000000"/>
          <w:shd w:fill="auto" w:val="clear"/>
        </w:rPr>
      </w:pPr>
      <w:r>
        <w:rPr>
          <w:rFonts w:ascii="Calibri" w:hAnsi="Calibri"/>
          <w:b/>
          <w:bCs/>
          <w:color w:val="000000"/>
          <w:sz w:val="22"/>
          <w:u w:val="none"/>
          <w:shd w:fill="auto" w:val="clear"/>
        </w:rPr>
        <w:t xml:space="preserve">d) </w:t>
      </w:r>
      <w:r>
        <w:rPr>
          <w:rFonts w:ascii="Calibri" w:hAnsi="Calibri"/>
          <w:color w:val="000000"/>
          <w:sz w:val="22"/>
          <w:u w:val="none"/>
          <w:shd w:fill="auto" w:val="clear"/>
        </w:rPr>
        <w:t xml:space="preserve">Apresentar </w:t>
      </w:r>
      <w:r>
        <w:rPr>
          <w:rFonts w:ascii="Calibri" w:hAnsi="Calibri"/>
          <w:b/>
          <w:bCs/>
          <w:color w:val="000000"/>
          <w:sz w:val="22"/>
          <w:u w:val="none"/>
          <w:shd w:fill="auto" w:val="clear"/>
        </w:rPr>
        <w:t>Certidão Negativa de Protesto de Títulos</w:t>
      </w:r>
      <w:r>
        <w:rPr>
          <w:rFonts w:ascii="Calibri" w:hAnsi="Calibri"/>
          <w:b w:val="false"/>
          <w:color w:val="000000"/>
          <w:sz w:val="22"/>
          <w:u w:val="none"/>
          <w:shd w:fill="auto" w:val="clear"/>
        </w:rPr>
        <w:t xml:space="preserve"> (abrangendo 5 anos) art. 32, b, da Lei 4.591: *.</w:t>
      </w:r>
    </w:p>
    <w:p>
      <w:pPr>
        <w:pStyle w:val="Normal"/>
        <w:spacing w:lineRule="auto" w:line="276"/>
        <w:jc w:val="both"/>
        <w:rPr>
          <w:rFonts w:ascii="Calibri" w:hAnsi="Calibri"/>
          <w:b w:val="false"/>
          <w:b w:val="false"/>
          <w:color w:val="000000"/>
          <w:sz w:val="22"/>
          <w:u w:val="none"/>
          <w:shd w:fill="auto" w:val="clear"/>
        </w:rPr>
      </w:pPr>
      <w:r>
        <w:rPr>
          <w:rFonts w:ascii="Calibri" w:hAnsi="Calibri"/>
          <w:b w:val="false"/>
          <w:color w:val="000000"/>
          <w:sz w:val="22"/>
          <w:u w:val="none"/>
          <w:shd w:fill="auto" w:val="clear"/>
        </w:rPr>
        <w:t>___________</w:t>
      </w:r>
    </w:p>
    <w:p>
      <w:pPr>
        <w:pStyle w:val="Normal"/>
        <w:spacing w:lineRule="auto" w:line="276"/>
        <w:jc w:val="both"/>
        <w:rPr>
          <w:rFonts w:ascii="Calibri" w:hAnsi="Calibri"/>
          <w:color w:val="000000"/>
          <w:sz w:val="12"/>
          <w:szCs w:val="12"/>
          <w:shd w:fill="auto" w:val="clear"/>
        </w:rPr>
      </w:pPr>
      <w:r>
        <w:rPr>
          <w:rFonts w:ascii="Calibri" w:hAnsi="Calibri"/>
          <w:b w:val="false"/>
          <w:bCs/>
          <w:color w:val="000000"/>
          <w:sz w:val="12"/>
          <w:szCs w:val="12"/>
          <w:u w:val="none"/>
          <w:shd w:fill="auto" w:val="clear"/>
        </w:rPr>
        <w:t>*item 21</w:t>
      </w:r>
      <w:r>
        <w:rPr>
          <w:rFonts w:ascii="Calibri" w:hAnsi="Calibri"/>
          <w:b w:val="false"/>
          <w:bCs/>
          <w:color w:val="000000"/>
          <w:sz w:val="12"/>
          <w:szCs w:val="12"/>
          <w:u w:val="none"/>
          <w:shd w:fill="auto" w:val="clear"/>
        </w:rPr>
        <w:t>0</w:t>
      </w:r>
      <w:r>
        <w:rPr>
          <w:rFonts w:ascii="Calibri" w:hAnsi="Calibri"/>
          <w:b w:val="false"/>
          <w:bCs/>
          <w:color w:val="000000"/>
          <w:sz w:val="12"/>
          <w:szCs w:val="12"/>
          <w:u w:val="none"/>
          <w:shd w:fill="auto" w:val="clear"/>
        </w:rPr>
        <w:t>.1, seção VIII, subseção I, capítulo XX, do Prov. CG 58/89 – Normas de Serviço da E. Corregedoria Geral da Justiça do Estado de São Paulo: As certid</w:t>
      </w:r>
      <w:r>
        <w:rPr>
          <w:rFonts w:ascii="Calibri" w:hAnsi="Calibri"/>
          <w:b/>
          <w:bCs/>
          <w:color w:val="000000"/>
          <w:sz w:val="12"/>
          <w:szCs w:val="12"/>
          <w:u w:val="single"/>
          <w:shd w:fill="auto" w:val="clear"/>
        </w:rPr>
        <w:t xml:space="preserve">ões cíveis e criminais serão extraídas pelo período de 10 (dez) anos e as de protesto pelo período de 5 (cinco). </w:t>
      </w:r>
    </w:p>
    <w:p>
      <w:pPr>
        <w:pStyle w:val="Normal"/>
        <w:spacing w:lineRule="auto" w:line="276"/>
        <w:jc w:val="both"/>
        <w:rPr>
          <w:rFonts w:ascii="Calibri" w:hAnsi="Calibri"/>
          <w:b/>
          <w:b/>
          <w:bCs/>
          <w:color w:val="000000"/>
          <w:sz w:val="22"/>
          <w:u w:val="single"/>
          <w:shd w:fill="auto" w:val="clear"/>
        </w:rPr>
      </w:pPr>
      <w:r>
        <w:rPr>
          <w:rFonts w:ascii="Calibri" w:hAnsi="Calibri"/>
          <w:b/>
          <w:bCs/>
          <w:color w:val="000000"/>
          <w:sz w:val="22"/>
          <w:u w:val="single"/>
          <w:shd w:fill="auto" w:val="clear"/>
        </w:rPr>
      </w:r>
    </w:p>
    <w:p>
      <w:pPr>
        <w:pStyle w:val="Normal"/>
        <w:spacing w:lineRule="auto" w:line="276"/>
        <w:jc w:val="both"/>
        <w:rPr>
          <w:rFonts w:ascii="Calibri" w:hAnsi="Calibri"/>
          <w:color w:val="000000"/>
          <w:shd w:fill="auto" w:val="clear"/>
        </w:rPr>
      </w:pPr>
      <w:r>
        <w:rPr>
          <w:rFonts w:ascii="Calibri" w:hAnsi="Calibri"/>
          <w:b/>
          <w:bCs/>
          <w:color w:val="000000"/>
          <w:sz w:val="22"/>
          <w:u w:val="none"/>
          <w:shd w:fill="auto" w:val="clear"/>
        </w:rPr>
        <w:t>e)</w:t>
      </w:r>
      <w:r>
        <w:rPr>
          <w:rFonts w:ascii="Calibri" w:hAnsi="Calibri"/>
          <w:color w:val="000000"/>
          <w:sz w:val="22"/>
          <w:u w:val="none"/>
          <w:shd w:fill="auto" w:val="clear"/>
        </w:rPr>
        <w:t xml:space="preserve"> Apresentar</w:t>
      </w:r>
      <w:r>
        <w:rPr>
          <w:rFonts w:ascii="Calibri" w:hAnsi="Calibri"/>
          <w:b/>
          <w:bCs/>
          <w:color w:val="000000"/>
          <w:sz w:val="22"/>
          <w:u w:val="none"/>
          <w:shd w:fill="auto" w:val="clear"/>
        </w:rPr>
        <w:t xml:space="preserve"> Certidão </w:t>
      </w:r>
      <w:r>
        <w:rPr>
          <w:rFonts w:ascii="Calibri" w:hAnsi="Calibri"/>
          <w:b/>
          <w:bCs/>
          <w:color w:val="000000"/>
          <w:sz w:val="22"/>
          <w:u w:val="single"/>
          <w:shd w:fill="auto" w:val="clear"/>
        </w:rPr>
        <w:t>Negativa</w:t>
      </w:r>
      <w:r>
        <w:rPr>
          <w:rFonts w:ascii="Calibri" w:hAnsi="Calibri"/>
          <w:b/>
          <w:bCs/>
          <w:color w:val="000000"/>
          <w:sz w:val="22"/>
          <w:u w:val="none"/>
          <w:shd w:fill="auto" w:val="clear"/>
        </w:rPr>
        <w:t xml:space="preserve"> de T</w:t>
      </w:r>
      <w:r>
        <w:rPr>
          <w:rFonts w:ascii="Calibri" w:hAnsi="Calibri"/>
          <w:b/>
          <w:color w:val="000000"/>
          <w:sz w:val="22"/>
          <w:u w:val="none"/>
          <w:shd w:fill="auto" w:val="clear"/>
        </w:rPr>
        <w:t xml:space="preserve">RIBUTOS MUNICIPAIS </w:t>
      </w:r>
      <w:r>
        <w:rPr>
          <w:rFonts w:ascii="Calibri" w:hAnsi="Calibri"/>
          <w:b w:val="false"/>
          <w:bCs w:val="false"/>
          <w:color w:val="000000"/>
          <w:sz w:val="22"/>
          <w:u w:val="none"/>
          <w:shd w:fill="auto" w:val="clear"/>
        </w:rPr>
        <w:t>(C</w:t>
      </w:r>
      <w:r>
        <w:rPr>
          <w:rFonts w:ascii="Calibri" w:hAnsi="Calibri"/>
          <w:b w:val="false"/>
          <w:color w:val="000000"/>
          <w:sz w:val="22"/>
          <w:u w:val="none"/>
          <w:shd w:fill="auto" w:val="clear"/>
        </w:rPr>
        <w:t xml:space="preserve">ertidão de Débitos </w:t>
      </w:r>
      <w:r>
        <w:rPr>
          <w:rFonts w:ascii="Calibri" w:hAnsi="Calibri"/>
          <w:b w:val="false"/>
          <w:color w:val="000000"/>
          <w:sz w:val="22"/>
          <w:u w:val="single"/>
          <w:shd w:fill="auto" w:val="clear"/>
        </w:rPr>
        <w:t>MOBILIÁRIOS</w:t>
      </w:r>
      <w:r>
        <w:rPr>
          <w:rFonts w:ascii="Calibri" w:hAnsi="Calibri"/>
          <w:b w:val="false"/>
          <w:color w:val="000000"/>
          <w:sz w:val="22"/>
          <w:u w:val="none"/>
          <w:shd w:fill="auto" w:val="clear"/>
        </w:rPr>
        <w:t xml:space="preserve"> e </w:t>
      </w:r>
      <w:r>
        <w:rPr>
          <w:rFonts w:ascii="Calibri" w:hAnsi="Calibri"/>
          <w:b w:val="false"/>
          <w:color w:val="000000"/>
          <w:sz w:val="22"/>
          <w:u w:val="single"/>
          <w:shd w:fill="auto" w:val="clear"/>
        </w:rPr>
        <w:t>IMOBILIÁRIOS)</w:t>
      </w:r>
      <w:r>
        <w:rPr>
          <w:rFonts w:ascii="Calibri" w:hAnsi="Calibri"/>
          <w:b w:val="false"/>
          <w:color w:val="000000"/>
          <w:sz w:val="22"/>
          <w:u w:val="none"/>
          <w:shd w:fill="auto" w:val="clear"/>
        </w:rPr>
        <w:t xml:space="preserve"> - art. 32, b, da Lei 4.591/64.</w:t>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t>OBS: Verificar se a Certidão menciona é válida somente mediante apresentação da Certidão Negativa do Serviço Municipal de Água e Esgoto – SEMAE.</w:t>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r>
    </w:p>
    <w:p>
      <w:pPr>
        <w:pStyle w:val="Normal"/>
        <w:spacing w:lineRule="auto" w:line="276"/>
        <w:jc w:val="both"/>
        <w:rPr>
          <w:rFonts w:ascii="Calibri" w:hAnsi="Calibri"/>
          <w:color w:val="000000"/>
          <w:shd w:fill="auto" w:val="clear"/>
        </w:rPr>
      </w:pPr>
      <w:r>
        <w:rPr>
          <w:rFonts w:ascii="Calibri" w:hAnsi="Calibri"/>
          <w:b/>
          <w:bCs/>
          <w:color w:val="000000"/>
          <w:sz w:val="22"/>
          <w:u w:val="none"/>
          <w:shd w:fill="auto" w:val="clear"/>
        </w:rPr>
        <w:t xml:space="preserve">f) </w:t>
      </w:r>
      <w:r>
        <w:rPr>
          <w:rFonts w:ascii="Calibri" w:hAnsi="Calibri"/>
          <w:color w:val="000000"/>
          <w:sz w:val="22"/>
          <w:u w:val="none"/>
          <w:shd w:fill="auto" w:val="clear"/>
        </w:rPr>
        <w:t>Apresentar C</w:t>
      </w:r>
      <w:r>
        <w:rPr>
          <w:rFonts w:ascii="Calibri" w:hAnsi="Calibri"/>
          <w:b/>
          <w:bCs/>
          <w:color w:val="000000"/>
          <w:sz w:val="22"/>
          <w:u w:val="none"/>
          <w:shd w:fill="auto" w:val="clear"/>
        </w:rPr>
        <w:t xml:space="preserve">ertidão </w:t>
      </w:r>
      <w:r>
        <w:rPr>
          <w:rFonts w:ascii="Calibri" w:hAnsi="Calibri"/>
          <w:b/>
          <w:bCs/>
          <w:color w:val="000000"/>
          <w:sz w:val="22"/>
          <w:u w:val="single"/>
          <w:shd w:fill="auto" w:val="clear"/>
        </w:rPr>
        <w:t>Negativa</w:t>
      </w:r>
      <w:r>
        <w:rPr>
          <w:rFonts w:ascii="Calibri" w:hAnsi="Calibri"/>
          <w:b/>
          <w:bCs/>
          <w:color w:val="000000"/>
          <w:sz w:val="22"/>
          <w:u w:val="none"/>
          <w:shd w:fill="auto" w:val="clear"/>
        </w:rPr>
        <w:t xml:space="preserve"> de</w:t>
      </w:r>
      <w:r>
        <w:rPr>
          <w:rFonts w:ascii="Calibri" w:hAnsi="Calibri"/>
          <w:color w:val="000000"/>
          <w:sz w:val="22"/>
          <w:u w:val="none"/>
          <w:shd w:fill="auto" w:val="clear"/>
        </w:rPr>
        <w:t xml:space="preserve"> </w:t>
      </w:r>
      <w:r>
        <w:rPr>
          <w:rFonts w:ascii="Calibri" w:hAnsi="Calibri"/>
          <w:b/>
          <w:color w:val="000000"/>
          <w:sz w:val="22"/>
          <w:u w:val="none"/>
          <w:shd w:fill="auto" w:val="clear"/>
        </w:rPr>
        <w:t xml:space="preserve">TRIBUTOS ESTADUAIS: </w:t>
      </w:r>
      <w:r>
        <w:rPr>
          <w:rFonts w:ascii="Calibri" w:hAnsi="Calibri"/>
          <w:b w:val="false"/>
          <w:color w:val="000000"/>
          <w:sz w:val="22"/>
          <w:u w:val="none"/>
          <w:shd w:fill="auto" w:val="clear"/>
        </w:rPr>
        <w:t>Certidão Negativa de Débitos Tributários da Divida Ativa do Estado de São Paulo  - PROCURADORIA GERAL DO ESTADO – PGE</w:t>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r>
    </w:p>
    <w:p>
      <w:pPr>
        <w:pStyle w:val="Normal"/>
        <w:spacing w:lineRule="auto" w:line="276"/>
        <w:jc w:val="both"/>
        <w:rPr>
          <w:rFonts w:ascii="Calibri" w:hAnsi="Calibri"/>
          <w:color w:val="000000"/>
          <w:shd w:fill="auto" w:val="clear"/>
        </w:rPr>
      </w:pPr>
      <w:r>
        <w:rPr>
          <w:rFonts w:ascii="Calibri" w:hAnsi="Calibri"/>
          <w:b/>
          <w:bCs/>
          <w:color w:val="000000"/>
          <w:sz w:val="22"/>
          <w:u w:val="none"/>
          <w:shd w:fill="auto" w:val="clear"/>
        </w:rPr>
        <w:t xml:space="preserve">g) </w:t>
      </w:r>
      <w:r>
        <w:rPr>
          <w:rFonts w:ascii="Calibri" w:hAnsi="Calibri"/>
          <w:color w:val="000000"/>
          <w:sz w:val="22"/>
          <w:u w:val="none"/>
          <w:shd w:fill="auto" w:val="clear"/>
        </w:rPr>
        <w:t>Apresentar</w:t>
      </w:r>
      <w:r>
        <w:rPr>
          <w:rFonts w:ascii="Calibri" w:hAnsi="Calibri"/>
          <w:b/>
          <w:bCs/>
          <w:color w:val="000000"/>
          <w:sz w:val="22"/>
          <w:u w:val="none"/>
          <w:shd w:fill="auto" w:val="clear"/>
        </w:rPr>
        <w:t xml:space="preserve"> Certidão </w:t>
      </w:r>
      <w:r>
        <w:rPr>
          <w:rFonts w:ascii="Calibri" w:hAnsi="Calibri"/>
          <w:b/>
          <w:bCs/>
          <w:color w:val="000000"/>
          <w:sz w:val="22"/>
          <w:u w:val="single"/>
          <w:shd w:fill="auto" w:val="clear"/>
        </w:rPr>
        <w:t>Negativa</w:t>
      </w:r>
      <w:r>
        <w:rPr>
          <w:rFonts w:ascii="Calibri" w:hAnsi="Calibri"/>
          <w:b/>
          <w:bCs/>
          <w:color w:val="000000"/>
          <w:sz w:val="22"/>
          <w:u w:val="none"/>
          <w:shd w:fill="auto" w:val="clear"/>
        </w:rPr>
        <w:t xml:space="preserve"> de </w:t>
      </w:r>
      <w:r>
        <w:rPr>
          <w:rFonts w:ascii="Calibri" w:hAnsi="Calibri"/>
          <w:b/>
          <w:color w:val="000000"/>
          <w:sz w:val="22"/>
          <w:u w:val="none"/>
          <w:shd w:fill="auto" w:val="clear"/>
        </w:rPr>
        <w:t>TRIBUTOS FEDERAIS</w:t>
      </w:r>
      <w:r>
        <w:rPr>
          <w:rFonts w:ascii="Calibri" w:hAnsi="Calibri"/>
          <w:b w:val="false"/>
          <w:color w:val="000000"/>
          <w:sz w:val="22"/>
          <w:u w:val="none"/>
          <w:shd w:fill="auto" w:val="clear"/>
        </w:rPr>
        <w:t xml:space="preserve"> (SRF/PGFN, INSS e FGTS) -art. 32, b, da Lei 4.591/64: </w:t>
      </w:r>
      <w:r>
        <w:rPr>
          <w:rFonts w:ascii="Calibri" w:hAnsi="Calibri"/>
          <w:b/>
          <w:color w:val="000000"/>
          <w:sz w:val="22"/>
          <w:u w:val="none"/>
          <w:shd w:fill="auto" w:val="clear"/>
        </w:rPr>
        <w:t xml:space="preserve"> </w:t>
      </w:r>
      <w:r>
        <w:rPr>
          <w:rFonts w:ascii="Calibri" w:hAnsi="Calibri"/>
          <w:b w:val="false"/>
          <w:color w:val="000000"/>
          <w:sz w:val="22"/>
          <w:u w:val="none"/>
          <w:shd w:fill="auto" w:val="clear"/>
        </w:rPr>
        <w:t>Certidão Conjunta da Procuradoria-Geral da Fazenda Nacional e Secretaria da Receita Federal do Brasil (certidão negativa de tributos federais e divida ativa da união / certidão negativa de débitos previdenciários e a de terceiros).</w:t>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t>OBS: CND do INSS (art. 32, f, da Lei 4.591/64): Do titular de direitos sobre o terreno e do incorporador, sempre que forem responsáveis pela arrecadação das respectivas contribuições - pessoa jurídica ou equiparada. /Não sendo pessoa jurídica ou equiparada, apresentar declaração de que não é contribuinte, nem a ele equiparado.</w:t>
      </w:r>
    </w:p>
    <w:p>
      <w:pPr>
        <w:pStyle w:val="Normal"/>
        <w:spacing w:lineRule="auto" w:line="276"/>
        <w:jc w:val="both"/>
        <w:rPr>
          <w:rFonts w:ascii="Calibri" w:hAnsi="Calibri"/>
          <w:color w:val="000000"/>
          <w:sz w:val="12"/>
          <w:u w:val="none"/>
          <w:shd w:fill="auto" w:val="clear"/>
        </w:rPr>
      </w:pPr>
      <w:r>
        <w:rPr>
          <w:rFonts w:ascii="Calibri" w:hAnsi="Calibri"/>
          <w:color w:val="000000"/>
          <w:sz w:val="12"/>
          <w:u w:val="none"/>
          <w:shd w:fill="auto" w:val="clear"/>
        </w:rPr>
        <w:t>______________________</w:t>
      </w:r>
    </w:p>
    <w:p>
      <w:pPr>
        <w:pStyle w:val="Normal"/>
        <w:spacing w:lineRule="auto" w:line="276"/>
        <w:jc w:val="both"/>
        <w:rPr>
          <w:rFonts w:ascii="Calibri" w:hAnsi="Calibri"/>
          <w:color w:val="000000"/>
          <w:sz w:val="12"/>
          <w:u w:val="none"/>
          <w:shd w:fill="auto" w:val="clear"/>
        </w:rPr>
      </w:pPr>
      <w:r>
        <w:rPr>
          <w:rFonts w:ascii="Calibri" w:hAnsi="Calibri"/>
          <w:color w:val="000000"/>
          <w:sz w:val="12"/>
          <w:u w:val="none"/>
          <w:shd w:fill="auto" w:val="clear"/>
        </w:rPr>
        <w:t xml:space="preserve">*seção VIII, subseção I, capítulo XX, do Prov. CG 58/89 – Normas de Serviço da E. Corregedoria Geral da Justiça do Estado de São Paulo: </w:t>
      </w:r>
    </w:p>
    <w:p>
      <w:pPr>
        <w:pStyle w:val="Normal"/>
        <w:spacing w:lineRule="auto" w:line="276"/>
        <w:jc w:val="both"/>
        <w:rPr>
          <w:rFonts w:ascii="Calibri" w:hAnsi="Calibri"/>
          <w:color w:val="000000"/>
          <w:shd w:fill="auto" w:val="clear"/>
        </w:rPr>
      </w:pPr>
      <w:r>
        <w:rPr>
          <w:rFonts w:ascii="Calibri" w:hAnsi="Calibri"/>
          <w:color w:val="000000"/>
          <w:sz w:val="12"/>
          <w:u w:val="none"/>
          <w:shd w:fill="auto" w:val="clear"/>
        </w:rPr>
        <w:t>21</w:t>
      </w:r>
      <w:r>
        <w:rPr>
          <w:rFonts w:ascii="Calibri" w:hAnsi="Calibri"/>
          <w:color w:val="000000"/>
          <w:sz w:val="12"/>
          <w:u w:val="none"/>
          <w:shd w:fill="auto" w:val="clear"/>
        </w:rPr>
        <w:t>1</w:t>
      </w:r>
      <w:r>
        <w:rPr>
          <w:rFonts w:ascii="Calibri" w:hAnsi="Calibri"/>
          <w:color w:val="000000"/>
          <w:sz w:val="12"/>
          <w:u w:val="none"/>
          <w:shd w:fill="auto" w:val="clear"/>
        </w:rPr>
        <w:t>. Deve ser exigido, das empresas em geral,</w:t>
      </w:r>
      <w:r>
        <w:rPr>
          <w:rFonts w:ascii="Calibri" w:hAnsi="Calibri"/>
          <w:b/>
          <w:color w:val="000000"/>
          <w:sz w:val="12"/>
          <w:u w:val="single"/>
          <w:shd w:fill="auto" w:val="clear"/>
        </w:rPr>
        <w:t xml:space="preserve"> documento comprobatório de inexistência de débito para com a Previdência Social, por ocasião do requerimento de registro de incorporações.</w:t>
      </w:r>
    </w:p>
    <w:p>
      <w:pPr>
        <w:pStyle w:val="Normal"/>
        <w:spacing w:lineRule="auto" w:line="276"/>
        <w:jc w:val="both"/>
        <w:rPr>
          <w:rFonts w:ascii="Calibri" w:hAnsi="Calibri"/>
          <w:color w:val="000000"/>
          <w:sz w:val="12"/>
          <w:u w:val="none"/>
          <w:shd w:fill="auto" w:val="clear"/>
        </w:rPr>
      </w:pPr>
      <w:r>
        <w:rPr>
          <w:rFonts w:ascii="Calibri" w:hAnsi="Calibri"/>
          <w:color w:val="000000"/>
          <w:sz w:val="12"/>
          <w:u w:val="none"/>
          <w:shd w:fill="auto" w:val="clear"/>
        </w:rPr>
        <w:t>21</w:t>
      </w:r>
      <w:r>
        <w:rPr>
          <w:rFonts w:ascii="Calibri" w:hAnsi="Calibri"/>
          <w:color w:val="000000"/>
          <w:sz w:val="12"/>
          <w:u w:val="none"/>
          <w:shd w:fill="auto" w:val="clear"/>
        </w:rPr>
        <w:t>2</w:t>
      </w:r>
      <w:r>
        <w:rPr>
          <w:rFonts w:ascii="Calibri" w:hAnsi="Calibri"/>
          <w:color w:val="000000"/>
          <w:sz w:val="12"/>
          <w:u w:val="none"/>
          <w:shd w:fill="auto" w:val="clear"/>
        </w:rPr>
        <w:t>. O incorporador, particular, construtor ou empresa de comercialização de imóveis, não vinculados à Previdência Social, deverão apresentar, apenas em relação ao imóvel, o documento de inexistência de débito concernente aos responsáveis pela execução das obras, por ocasião da averbação da construção do prédio ou unidade imobiliária.</w:t>
      </w:r>
    </w:p>
    <w:p>
      <w:pPr>
        <w:pStyle w:val="Normal"/>
        <w:spacing w:lineRule="auto" w:line="276"/>
        <w:jc w:val="both"/>
        <w:rPr>
          <w:rFonts w:ascii="Calibri" w:hAnsi="Calibri"/>
          <w:color w:val="000000"/>
          <w:sz w:val="12"/>
          <w:u w:val="none"/>
          <w:shd w:fill="auto" w:val="clear"/>
        </w:rPr>
      </w:pPr>
      <w:r>
        <w:rPr>
          <w:rFonts w:ascii="Calibri" w:hAnsi="Calibri"/>
          <w:color w:val="000000"/>
          <w:sz w:val="12"/>
          <w:u w:val="none"/>
          <w:shd w:fill="auto" w:val="clear"/>
        </w:rPr>
        <w:t xml:space="preserve">21.1. Nessa hipótese, independentemente do prazo de sua validade, tal documento servirá para os posteriores registros das primeiras alienações das demais unidades autônomas. </w:t>
      </w:r>
    </w:p>
    <w:p>
      <w:pPr>
        <w:pStyle w:val="Normal"/>
        <w:spacing w:lineRule="auto" w:line="276"/>
        <w:jc w:val="both"/>
        <w:rPr>
          <w:rFonts w:ascii="Calibri" w:hAnsi="Calibri"/>
          <w:b/>
          <w:b/>
          <w:color w:val="000000"/>
          <w:sz w:val="22"/>
          <w:u w:val="none"/>
          <w:shd w:fill="auto" w:val="clear"/>
        </w:rPr>
      </w:pPr>
      <w:r>
        <w:rPr>
          <w:rFonts w:ascii="Calibri" w:hAnsi="Calibri"/>
          <w:b/>
          <w:color w:val="000000"/>
          <w:sz w:val="22"/>
          <w:u w:val="none"/>
          <w:shd w:fill="auto" w:val="clear"/>
        </w:rPr>
      </w:r>
    </w:p>
    <w:p>
      <w:pPr>
        <w:pStyle w:val="Normal"/>
        <w:spacing w:lineRule="auto" w:line="276"/>
        <w:jc w:val="both"/>
        <w:rPr>
          <w:rFonts w:ascii="Calibri" w:hAnsi="Calibri"/>
          <w:color w:val="000000"/>
          <w:shd w:fill="auto" w:val="clear"/>
        </w:rPr>
      </w:pPr>
      <w:r>
        <w:rPr>
          <w:rFonts w:ascii="Calibri" w:hAnsi="Calibri"/>
          <w:b/>
          <w:bCs/>
          <w:color w:val="000000"/>
          <w:sz w:val="22"/>
          <w:u w:val="none"/>
          <w:shd w:fill="auto" w:val="clear"/>
        </w:rPr>
        <w:t>h)</w:t>
      </w:r>
      <w:r>
        <w:rPr>
          <w:rFonts w:ascii="Calibri" w:hAnsi="Calibri"/>
          <w:b/>
          <w:color w:val="000000"/>
          <w:sz w:val="22"/>
          <w:u w:val="none"/>
          <w:shd w:fill="auto" w:val="clear"/>
        </w:rPr>
        <w:t xml:space="preserve"> FGTS: </w:t>
      </w:r>
      <w:r>
        <w:rPr>
          <w:rFonts w:ascii="Calibri" w:hAnsi="Calibri"/>
          <w:b w:val="false"/>
          <w:bCs w:val="false"/>
          <w:color w:val="000000"/>
          <w:sz w:val="22"/>
          <w:u w:val="none"/>
          <w:shd w:fill="auto" w:val="clear"/>
        </w:rPr>
        <w:t xml:space="preserve">Apresentar </w:t>
      </w:r>
      <w:r>
        <w:rPr>
          <w:rFonts w:ascii="Calibri" w:hAnsi="Calibri"/>
          <w:b w:val="false"/>
          <w:color w:val="000000"/>
          <w:sz w:val="22"/>
          <w:u w:val="none"/>
          <w:shd w:fill="auto" w:val="clear"/>
        </w:rPr>
        <w:t>Certificado de Regularidade do FGTS – CRF</w:t>
      </w:r>
    </w:p>
    <w:p>
      <w:pPr>
        <w:pStyle w:val="Normal"/>
        <w:spacing w:lineRule="auto" w:line="276"/>
        <w:jc w:val="both"/>
        <w:rPr>
          <w:rFonts w:ascii="Calibri" w:hAnsi="Calibri"/>
          <w:b/>
          <w:b/>
          <w:color w:val="000000"/>
          <w:sz w:val="22"/>
          <w:u w:val="none"/>
          <w:shd w:fill="auto" w:val="clear"/>
        </w:rPr>
      </w:pPr>
      <w:r>
        <w:rPr>
          <w:rFonts w:ascii="Calibri" w:hAnsi="Calibri"/>
          <w:b/>
          <w:color w:val="000000"/>
          <w:sz w:val="22"/>
          <w:u w:val="none"/>
          <w:shd w:fill="auto" w:val="clear"/>
        </w:rPr>
      </w:r>
    </w:p>
    <w:p>
      <w:pPr>
        <w:pStyle w:val="Normal"/>
        <w:spacing w:lineRule="auto" w:line="276"/>
        <w:jc w:val="both"/>
        <w:rPr>
          <w:rFonts w:ascii="Calibri" w:hAnsi="Calibri"/>
          <w:color w:val="000000"/>
          <w:shd w:fill="auto" w:val="clear"/>
        </w:rPr>
      </w:pPr>
      <w:r>
        <w:rPr>
          <w:rFonts w:ascii="Calibri" w:hAnsi="Calibri"/>
          <w:b/>
          <w:bCs/>
          <w:color w:val="000000"/>
          <w:sz w:val="22"/>
          <w:u w:val="none"/>
          <w:shd w:fill="auto" w:val="clear"/>
        </w:rPr>
        <w:t>i)</w:t>
      </w:r>
      <w:r>
        <w:rPr>
          <w:rFonts w:ascii="Calibri" w:hAnsi="Calibri"/>
          <w:b/>
          <w:color w:val="000000"/>
          <w:sz w:val="22"/>
          <w:u w:val="none"/>
          <w:shd w:fill="auto" w:val="clear"/>
        </w:rPr>
        <w:t xml:space="preserve"> CERTIDÃO DO CREA: </w:t>
      </w:r>
      <w:r>
        <w:rPr>
          <w:rFonts w:ascii="Calibri" w:hAnsi="Calibri"/>
          <w:b w:val="false"/>
          <w:color w:val="000000"/>
          <w:sz w:val="22"/>
          <w:u w:val="none"/>
          <w:shd w:fill="auto" w:val="clear"/>
        </w:rPr>
        <w:t xml:space="preserve"> Deverá ser apresentada Certidão de Registro de Pessoa Jurídica expedida pelo Conselho Regional de Engenharia, Arquitetura e Agronomia, nos termos da legislação vigente (somente construtora).</w:t>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r>
    </w:p>
    <w:p>
      <w:pPr>
        <w:pStyle w:val="Normal"/>
        <w:spacing w:lineRule="auto" w:line="276"/>
        <w:jc w:val="both"/>
        <w:rPr>
          <w:rFonts w:ascii="Calibri" w:hAnsi="Calibri"/>
          <w:color w:val="000000"/>
        </w:rPr>
      </w:pPr>
      <w:r>
        <w:rPr>
          <w:rFonts w:ascii="Calibri" w:hAnsi="Calibri"/>
          <w:b/>
          <w:color w:val="000000"/>
          <w:sz w:val="22"/>
          <w:u w:val="none"/>
          <w:shd w:fill="auto" w:val="clear"/>
        </w:rPr>
        <w:t>j)</w:t>
      </w:r>
      <w:r>
        <w:rPr>
          <w:rFonts w:ascii="Calibri" w:hAnsi="Calibri"/>
          <w:b/>
          <w:color w:val="000000"/>
          <w:sz w:val="22"/>
          <w:u w:val="none"/>
          <w:shd w:fill="auto" w:val="clear"/>
        </w:rPr>
        <w:t xml:space="preserve"> ATESTADO DE IDONEIDADE FINANCEIRA: </w:t>
      </w:r>
      <w:r>
        <w:rPr>
          <w:rFonts w:ascii="Calibri" w:hAnsi="Calibri"/>
          <w:b w:val="false"/>
          <w:color w:val="000000"/>
          <w:sz w:val="22"/>
          <w:u w:val="none"/>
          <w:shd w:fill="auto" w:val="clear"/>
        </w:rPr>
        <w:t xml:space="preserve">O atestado deve ser expedido por estabelecimento de crédito que opere no país, há mais de  5 anos (art. 32, o, da Lei 4.591/64), devendo apresentar a </w:t>
      </w:r>
      <w:r>
        <w:rPr>
          <w:rFonts w:ascii="Calibri" w:hAnsi="Calibri"/>
          <w:b/>
          <w:bCs/>
          <w:color w:val="000000"/>
          <w:sz w:val="22"/>
          <w:u w:val="none"/>
          <w:shd w:fill="auto" w:val="clear"/>
        </w:rPr>
        <w:t xml:space="preserve">respectiva prova de representação do subscritor </w:t>
      </w:r>
      <w:r>
        <w:rPr>
          <w:rFonts w:ascii="Calibri" w:hAnsi="Calibri"/>
          <w:b w:val="false"/>
          <w:bCs w:val="false"/>
          <w:color w:val="000000"/>
          <w:sz w:val="22"/>
          <w:u w:val="none"/>
          <w:shd w:fill="auto" w:val="clear"/>
        </w:rPr>
        <w:t xml:space="preserve">(cópia autenticada) </w:t>
      </w:r>
      <w:r>
        <w:rPr>
          <w:rFonts w:ascii="Calibri" w:hAnsi="Calibri"/>
          <w:b w:val="false"/>
          <w:color w:val="000000"/>
          <w:sz w:val="22"/>
          <w:u w:val="none"/>
          <w:shd w:fill="auto" w:val="clear"/>
        </w:rPr>
        <w:t xml:space="preserve">com poderes expressos para emissão de tal documento (caso não conste de nosso acervo de procurações); e deverá conter no mínimo </w:t>
      </w:r>
      <w:r>
        <w:rPr>
          <w:rFonts w:ascii="Calibri" w:hAnsi="Calibri"/>
          <w:b w:val="false"/>
          <w:color w:val="000000"/>
          <w:sz w:val="22"/>
          <w:u w:val="single"/>
          <w:shd w:fill="auto" w:val="clear"/>
        </w:rPr>
        <w:t>nome ou razão social</w:t>
      </w:r>
      <w:r>
        <w:rPr>
          <w:rFonts w:ascii="Calibri" w:hAnsi="Calibri"/>
          <w:b w:val="false"/>
          <w:color w:val="000000"/>
          <w:sz w:val="22"/>
          <w:u w:val="none"/>
          <w:shd w:fill="auto" w:val="clear"/>
        </w:rPr>
        <w:t xml:space="preserve"> e o </w:t>
      </w:r>
      <w:r>
        <w:rPr>
          <w:rFonts w:ascii="Calibri" w:hAnsi="Calibri"/>
          <w:b w:val="false"/>
          <w:color w:val="000000"/>
          <w:sz w:val="22"/>
          <w:u w:val="single"/>
          <w:shd w:fill="auto" w:val="clear"/>
        </w:rPr>
        <w:t>número do CPF ou CNPJ do incorporador,</w:t>
      </w:r>
      <w:r>
        <w:rPr>
          <w:rFonts w:ascii="Calibri" w:hAnsi="Calibri"/>
          <w:b w:val="false"/>
          <w:color w:val="000000"/>
          <w:sz w:val="22"/>
          <w:u w:val="none"/>
          <w:shd w:fill="auto" w:val="clear"/>
        </w:rPr>
        <w:t xml:space="preserve"> a </w:t>
      </w:r>
      <w:r>
        <w:rPr>
          <w:rFonts w:ascii="Calibri" w:hAnsi="Calibri"/>
          <w:b w:val="false"/>
          <w:color w:val="000000"/>
          <w:sz w:val="22"/>
          <w:u w:val="single"/>
          <w:shd w:fill="auto" w:val="clear"/>
        </w:rPr>
        <w:t>identificação do imóvel</w:t>
      </w:r>
      <w:r>
        <w:rPr>
          <w:rFonts w:ascii="Calibri" w:hAnsi="Calibri"/>
          <w:b w:val="false"/>
          <w:color w:val="000000"/>
          <w:sz w:val="22"/>
          <w:u w:val="none"/>
          <w:shd w:fill="auto" w:val="clear"/>
        </w:rPr>
        <w:t xml:space="preserve"> (endereço e número de matrícula), o </w:t>
      </w:r>
      <w:r>
        <w:rPr>
          <w:rFonts w:ascii="Calibri" w:hAnsi="Calibri"/>
          <w:b w:val="false"/>
          <w:color w:val="000000"/>
          <w:sz w:val="22"/>
          <w:u w:val="single"/>
          <w:shd w:fill="auto" w:val="clear"/>
        </w:rPr>
        <w:t>nome do empreendimento*</w:t>
      </w:r>
      <w:r>
        <w:rPr>
          <w:rFonts w:ascii="Calibri" w:hAnsi="Calibri"/>
          <w:b w:val="false"/>
          <w:color w:val="000000"/>
          <w:sz w:val="22"/>
          <w:u w:val="none"/>
          <w:shd w:fill="auto" w:val="clear"/>
        </w:rPr>
        <w:t>*.</w:t>
      </w:r>
    </w:p>
    <w:p>
      <w:pPr>
        <w:pStyle w:val="Normal"/>
        <w:spacing w:lineRule="auto" w:line="276"/>
        <w:jc w:val="both"/>
        <w:rPr>
          <w:rFonts w:ascii="Calibri" w:hAnsi="Calibri"/>
          <w:color w:val="000000"/>
          <w:sz w:val="12"/>
          <w:u w:val="none"/>
          <w:shd w:fill="auto" w:val="clear"/>
        </w:rPr>
      </w:pPr>
      <w:r>
        <w:rPr>
          <w:rFonts w:ascii="Calibri" w:hAnsi="Calibri"/>
          <w:color w:val="000000"/>
          <w:sz w:val="12"/>
          <w:u w:val="none"/>
          <w:shd w:fill="auto" w:val="clear"/>
        </w:rPr>
        <w:t>_____________________</w:t>
      </w:r>
    </w:p>
    <w:p>
      <w:pPr>
        <w:pStyle w:val="Normal"/>
        <w:spacing w:lineRule="auto" w:line="276" w:before="0" w:after="140"/>
        <w:jc w:val="both"/>
        <w:rPr>
          <w:rFonts w:ascii="Calibri" w:hAnsi="Calibri"/>
          <w:b w:val="false"/>
          <w:b w:val="false"/>
          <w:color w:val="000000"/>
          <w:sz w:val="22"/>
          <w:u w:val="none"/>
          <w:shd w:fill="auto" w:val="clear"/>
        </w:rPr>
      </w:pPr>
      <w:r>
        <w:rPr>
          <w:rFonts w:ascii="Calibri" w:hAnsi="Calibri"/>
          <w:b w:val="false"/>
          <w:color w:val="000000"/>
          <w:sz w:val="22"/>
          <w:u w:val="none"/>
          <w:shd w:fill="auto" w:val="clear"/>
        </w:rPr>
        <w:t xml:space="preserve">**item 220, seção VIII, subseção I, capítulo XX, do Prov. CG 58/89 – Normas de Serviço da E. Corregedoria Geral da Justiça do Estado de São Paulo </w:t>
      </w:r>
    </w:p>
    <w:p>
      <w:pPr>
        <w:pStyle w:val="Normal"/>
        <w:spacing w:lineRule="auto" w:line="276" w:before="0" w:after="0"/>
        <w:jc w:val="both"/>
        <w:rPr>
          <w:rFonts w:ascii="Calibri" w:hAnsi="Calibri"/>
          <w:b/>
          <w:b/>
          <w:color w:val="000000"/>
          <w:sz w:val="22"/>
          <w:u w:val="none"/>
          <w:shd w:fill="auto" w:val="clear"/>
        </w:rPr>
      </w:pPr>
      <w:r>
        <w:rPr>
          <w:rFonts w:ascii="Calibri" w:hAnsi="Calibri"/>
          <w:b/>
          <w:color w:val="000000"/>
          <w:sz w:val="22"/>
          <w:u w:val="none"/>
          <w:shd w:fill="auto" w:val="clear"/>
        </w:rPr>
      </w:r>
    </w:p>
    <w:p>
      <w:pPr>
        <w:pStyle w:val="Normal"/>
        <w:spacing w:lineRule="auto" w:line="276" w:before="0" w:after="0"/>
        <w:jc w:val="both"/>
        <w:rPr>
          <w:rFonts w:ascii="Calibri" w:hAnsi="Calibri"/>
          <w:b/>
          <w:b/>
          <w:color w:val="000000"/>
          <w:sz w:val="22"/>
          <w:u w:val="none"/>
          <w:shd w:fill="DDA0DD" w:val="clear"/>
        </w:rPr>
      </w:pPr>
      <w:r>
        <w:rPr>
          <w:rFonts w:ascii="Calibri" w:hAnsi="Calibri"/>
          <w:b/>
          <w:color w:val="000000"/>
          <w:sz w:val="22"/>
          <w:u w:val="none"/>
          <w:shd w:fill="DDA0DD" w:val="clear"/>
        </w:rPr>
        <w:t>III. OBSERVAÇÕES IMPORTANTES:</w:t>
      </w:r>
    </w:p>
    <w:p>
      <w:pPr>
        <w:pStyle w:val="Normal"/>
        <w:spacing w:lineRule="auto" w:line="276" w:before="0" w:after="0"/>
        <w:jc w:val="both"/>
        <w:rPr>
          <w:rFonts w:ascii="Calibri" w:hAnsi="Calibri"/>
          <w:color w:val="000000"/>
          <w:shd w:fill="auto" w:val="clear"/>
        </w:rPr>
      </w:pPr>
      <w:r>
        <w:rPr>
          <w:rFonts w:ascii="Calibri" w:hAnsi="Calibri"/>
          <w:b/>
          <w:color w:val="000000"/>
          <w:sz w:val="22"/>
          <w:u w:val="none"/>
          <w:shd w:fill="auto" w:val="clear"/>
        </w:rPr>
        <w:t xml:space="preserve">a) </w:t>
      </w:r>
      <w:r>
        <w:rPr>
          <w:rFonts w:ascii="Calibri" w:hAnsi="Calibri"/>
          <w:b/>
          <w:color w:val="000000"/>
          <w:sz w:val="22"/>
          <w:u w:val="none"/>
          <w:shd w:fill="auto" w:val="clear"/>
        </w:rPr>
        <w:t xml:space="preserve"> </w:t>
      </w:r>
      <w:r>
        <w:rPr>
          <w:rFonts w:ascii="Calibri" w:hAnsi="Calibri"/>
          <w:b w:val="false"/>
          <w:color w:val="000000"/>
          <w:sz w:val="22"/>
          <w:u w:val="none"/>
          <w:shd w:fill="auto" w:val="clear"/>
        </w:rPr>
        <w:t xml:space="preserve">As certidões devem referir-se aos </w:t>
      </w:r>
      <w:r>
        <w:rPr>
          <w:rFonts w:ascii="Calibri" w:hAnsi="Calibri"/>
          <w:b w:val="false"/>
          <w:color w:val="000000"/>
          <w:sz w:val="22"/>
          <w:u w:val="single"/>
          <w:shd w:fill="auto" w:val="clear"/>
        </w:rPr>
        <w:t>ATUAIS PROPRIETÁRIOS /ALIENANTES DO TERRENO</w:t>
      </w:r>
      <w:r>
        <w:rPr>
          <w:rFonts w:ascii="Calibri" w:hAnsi="Calibri"/>
          <w:b w:val="false"/>
          <w:color w:val="000000"/>
          <w:sz w:val="22"/>
          <w:u w:val="none"/>
          <w:shd w:fill="auto" w:val="clear"/>
        </w:rPr>
        <w:t xml:space="preserve"> (permutantes, compromissários compradores, se houver, inclusive seus cônjuges) e ao </w:t>
      </w:r>
      <w:r>
        <w:rPr>
          <w:rFonts w:ascii="Calibri" w:hAnsi="Calibri"/>
          <w:b w:val="false"/>
          <w:color w:val="000000"/>
          <w:sz w:val="22"/>
          <w:u w:val="single"/>
          <w:shd w:fill="auto" w:val="clear"/>
        </w:rPr>
        <w:t>INCORPORADOR</w:t>
      </w:r>
      <w:r>
        <w:rPr>
          <w:rFonts w:ascii="Calibri" w:hAnsi="Calibri"/>
          <w:b w:val="false"/>
          <w:color w:val="000000"/>
          <w:sz w:val="22"/>
          <w:u w:val="none"/>
          <w:shd w:fill="auto" w:val="clear"/>
        </w:rPr>
        <w:t xml:space="preserve">. </w:t>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r>
    </w:p>
    <w:p>
      <w:pPr>
        <w:pStyle w:val="Normal"/>
        <w:spacing w:lineRule="auto" w:line="276"/>
        <w:jc w:val="both"/>
        <w:rPr>
          <w:rFonts w:ascii="Calibri" w:hAnsi="Calibri"/>
          <w:color w:val="000000"/>
          <w:shd w:fill="auto" w:val="clear"/>
        </w:rPr>
      </w:pPr>
      <w:r>
        <w:rPr>
          <w:rFonts w:ascii="Calibri" w:hAnsi="Calibri"/>
          <w:color w:val="000000"/>
          <w:sz w:val="22"/>
          <w:u w:val="none"/>
          <w:shd w:fill="auto" w:val="clear"/>
        </w:rPr>
        <w:t xml:space="preserve">b) </w:t>
      </w:r>
      <w:r>
        <w:rPr>
          <w:rFonts w:ascii="Calibri" w:hAnsi="Calibri"/>
          <w:color w:val="000000"/>
          <w:sz w:val="22"/>
          <w:u w:val="none"/>
          <w:shd w:fill="auto" w:val="clear"/>
        </w:rPr>
        <w:t xml:space="preserve">As certidões devem ser extraídas no </w:t>
      </w:r>
      <w:r>
        <w:rPr>
          <w:rFonts w:ascii="Calibri" w:hAnsi="Calibri"/>
          <w:b/>
          <w:color w:val="000000"/>
          <w:sz w:val="22"/>
          <w:u w:val="single"/>
          <w:shd w:fill="auto" w:val="clear"/>
        </w:rPr>
        <w:t>DOMICÍLIO DO PROPRIETÁRIO E DO INCORPORADOR</w:t>
      </w:r>
      <w:r>
        <w:rPr>
          <w:rFonts w:ascii="Calibri" w:hAnsi="Calibri"/>
          <w:b w:val="false"/>
          <w:color w:val="000000"/>
          <w:sz w:val="22"/>
          <w:u w:val="none"/>
          <w:shd w:fill="auto" w:val="clear"/>
        </w:rPr>
        <w:t xml:space="preserve">, bem como na </w:t>
      </w:r>
      <w:r>
        <w:rPr>
          <w:rFonts w:ascii="Calibri" w:hAnsi="Calibri"/>
          <w:b/>
          <w:color w:val="000000"/>
          <w:sz w:val="22"/>
          <w:u w:val="single"/>
          <w:shd w:fill="auto" w:val="clear"/>
        </w:rPr>
        <w:t>CIRCUNSCRIÇÃO ONDE SE LOCALIZA O IMÓVEL A SER INCORPORADO</w:t>
      </w:r>
      <w:r>
        <w:rPr>
          <w:rFonts w:ascii="Calibri" w:hAnsi="Calibri"/>
          <w:b w:val="false"/>
          <w:color w:val="000000"/>
          <w:sz w:val="22"/>
          <w:u w:val="none"/>
          <w:shd w:fill="auto" w:val="clear"/>
        </w:rPr>
        <w:t>*.</w:t>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t>_______________________</w:t>
      </w:r>
    </w:p>
    <w:p>
      <w:pPr>
        <w:pStyle w:val="Normal"/>
        <w:spacing w:lineRule="auto" w:line="276"/>
        <w:jc w:val="both"/>
        <w:rPr>
          <w:rFonts w:ascii="Calibri" w:hAnsi="Calibri"/>
          <w:color w:val="000000"/>
          <w:shd w:fill="auto" w:val="clear"/>
        </w:rPr>
      </w:pPr>
      <w:r>
        <w:rPr>
          <w:rFonts w:ascii="Calibri" w:hAnsi="Calibri"/>
          <w:b w:val="false"/>
          <w:color w:val="000000"/>
          <w:sz w:val="12"/>
          <w:u w:val="none"/>
          <w:shd w:fill="auto" w:val="clear"/>
        </w:rPr>
        <w:t>*item 21</w:t>
      </w:r>
      <w:r>
        <w:rPr>
          <w:rFonts w:ascii="Calibri" w:hAnsi="Calibri"/>
          <w:b w:val="false"/>
          <w:color w:val="000000"/>
          <w:sz w:val="12"/>
          <w:u w:val="none"/>
          <w:shd w:fill="auto" w:val="clear"/>
        </w:rPr>
        <w:t>0</w:t>
      </w:r>
      <w:r>
        <w:rPr>
          <w:rFonts w:ascii="Calibri" w:hAnsi="Calibri"/>
          <w:b w:val="false"/>
          <w:color w:val="000000"/>
          <w:sz w:val="12"/>
          <w:u w:val="none"/>
          <w:shd w:fill="auto" w:val="clear"/>
        </w:rPr>
        <w:t>.</w:t>
      </w:r>
      <w:r>
        <w:rPr>
          <w:rFonts w:ascii="Calibri" w:hAnsi="Calibri"/>
          <w:b w:val="false"/>
          <w:color w:val="000000"/>
          <w:sz w:val="12"/>
          <w:u w:val="none"/>
          <w:shd w:fill="auto" w:val="clear"/>
        </w:rPr>
        <w:t>5</w:t>
      </w:r>
      <w:r>
        <w:rPr>
          <w:rFonts w:ascii="Calibri" w:hAnsi="Calibri"/>
          <w:b w:val="false"/>
          <w:color w:val="000000"/>
          <w:sz w:val="12"/>
          <w:u w:val="none"/>
          <w:shd w:fill="auto" w:val="clear"/>
        </w:rPr>
        <w:t xml:space="preserve">, seção VIII, subseção I, capítulo XX, do Prov. CG 58/89 – Normas de Serviço da E. Corregedoria Geral da Justiça do Estado de São Paulo: Todas as certidões </w:t>
      </w:r>
      <w:r>
        <w:rPr>
          <w:rFonts w:ascii="Calibri" w:hAnsi="Calibri"/>
          <w:b/>
          <w:color w:val="000000"/>
          <w:sz w:val="12"/>
          <w:u w:val="single"/>
          <w:shd w:fill="auto" w:val="clear"/>
        </w:rPr>
        <w:t>deverão ser extraídas na Comarca da situação do imóvel e, se distintas, naquelas onde domiciliadas as pessoas supramencionadas</w:t>
      </w:r>
      <w:r>
        <w:rPr>
          <w:rFonts w:ascii="Calibri" w:hAnsi="Calibri"/>
          <w:b w:val="false"/>
          <w:color w:val="000000"/>
          <w:sz w:val="12"/>
          <w:u w:val="none"/>
          <w:shd w:fill="auto" w:val="clear"/>
        </w:rPr>
        <w:t>, ou se for pessoa jurídica, apenas na comarca da sua sede, exigindo-se que não tenham sido expedidas há mais de 6 (seis) meses.</w:t>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r>
    </w:p>
    <w:p>
      <w:pPr>
        <w:pStyle w:val="Normal"/>
        <w:spacing w:lineRule="auto" w:line="276"/>
        <w:jc w:val="both"/>
        <w:rPr>
          <w:rFonts w:ascii="Calibri" w:hAnsi="Calibri"/>
          <w:color w:val="000000"/>
          <w:shd w:fill="auto" w:val="clear"/>
        </w:rPr>
      </w:pPr>
      <w:r>
        <w:rPr>
          <w:rFonts w:ascii="Calibri" w:hAnsi="Calibri"/>
          <w:color w:val="000000"/>
          <w:sz w:val="22"/>
          <w:u w:val="none"/>
          <w:shd w:fill="auto" w:val="clear"/>
        </w:rPr>
        <w:t xml:space="preserve">c) </w:t>
      </w:r>
      <w:r>
        <w:rPr>
          <w:rFonts w:ascii="Calibri" w:hAnsi="Calibri"/>
          <w:b/>
          <w:bCs/>
          <w:color w:val="000000"/>
          <w:sz w:val="22"/>
          <w:u w:val="none"/>
          <w:shd w:fill="auto" w:val="clear"/>
        </w:rPr>
        <w:t>VALIDADE DAS CERTIDÕES:</w:t>
      </w:r>
      <w:r>
        <w:rPr>
          <w:rFonts w:ascii="Calibri" w:hAnsi="Calibri"/>
          <w:color w:val="000000"/>
          <w:sz w:val="22"/>
          <w:u w:val="none"/>
          <w:shd w:fill="auto" w:val="clear"/>
        </w:rPr>
        <w:t xml:space="preserve"> As certidões são </w:t>
      </w:r>
      <w:r>
        <w:rPr>
          <w:rFonts w:ascii="Calibri" w:hAnsi="Calibri"/>
          <w:b/>
          <w:color w:val="000000"/>
          <w:sz w:val="22"/>
          <w:u w:val="none"/>
          <w:shd w:fill="auto" w:val="clear"/>
        </w:rPr>
        <w:t>VÁLIDAS POR 6 MESES</w:t>
      </w:r>
      <w:r>
        <w:rPr>
          <w:rFonts w:ascii="Calibri" w:hAnsi="Calibri"/>
          <w:b w:val="false"/>
          <w:color w:val="000000"/>
          <w:sz w:val="22"/>
          <w:u w:val="none"/>
          <w:shd w:fill="auto" w:val="clear"/>
        </w:rPr>
        <w:t>, salvo se outro prazo constar expressamente do documento.*</w:t>
      </w:r>
    </w:p>
    <w:p>
      <w:pPr>
        <w:pStyle w:val="Normal"/>
        <w:spacing w:lineRule="auto" w:line="276"/>
        <w:jc w:val="both"/>
        <w:rPr>
          <w:rFonts w:ascii="Calibri" w:hAnsi="Calibri"/>
          <w:color w:val="000000"/>
          <w:sz w:val="22"/>
          <w:u w:val="none"/>
          <w:shd w:fill="auto" w:val="clear"/>
        </w:rPr>
      </w:pPr>
      <w:r>
        <w:rPr>
          <w:rFonts w:ascii="Calibri" w:hAnsi="Calibri"/>
          <w:color w:val="000000"/>
          <w:sz w:val="22"/>
          <w:u w:val="none"/>
          <w:shd w:fill="auto" w:val="clear"/>
        </w:rPr>
        <w:t>_______________________</w:t>
      </w:r>
    </w:p>
    <w:p>
      <w:pPr>
        <w:pStyle w:val="Normal"/>
        <w:spacing w:lineRule="auto" w:line="276"/>
        <w:jc w:val="both"/>
        <w:rPr>
          <w:rFonts w:ascii="Calibri" w:hAnsi="Calibri"/>
          <w:b w:val="false"/>
          <w:b w:val="false"/>
          <w:bCs w:val="false"/>
          <w:color w:val="000000"/>
          <w:shd w:fill="auto" w:val="clear"/>
        </w:rPr>
      </w:pPr>
      <w:r>
        <w:rPr>
          <w:rFonts w:ascii="Calibri" w:hAnsi="Calibri"/>
          <w:b w:val="false"/>
          <w:bCs w:val="false"/>
          <w:color w:val="000000"/>
          <w:sz w:val="12"/>
          <w:u w:val="none"/>
          <w:shd w:fill="auto" w:val="clear"/>
        </w:rPr>
        <w:t>*item 21</w:t>
      </w:r>
      <w:r>
        <w:rPr>
          <w:rFonts w:ascii="Calibri" w:hAnsi="Calibri"/>
          <w:b w:val="false"/>
          <w:bCs w:val="false"/>
          <w:color w:val="000000"/>
          <w:sz w:val="12"/>
          <w:u w:val="none"/>
          <w:shd w:fill="auto" w:val="clear"/>
        </w:rPr>
        <w:t>0</w:t>
      </w:r>
      <w:r>
        <w:rPr>
          <w:rFonts w:ascii="Calibri" w:hAnsi="Calibri"/>
          <w:b w:val="false"/>
          <w:bCs w:val="false"/>
          <w:color w:val="000000"/>
          <w:sz w:val="12"/>
          <w:u w:val="none"/>
          <w:shd w:fill="auto" w:val="clear"/>
        </w:rPr>
        <w:t>.</w:t>
      </w:r>
      <w:r>
        <w:rPr>
          <w:rFonts w:ascii="Calibri" w:hAnsi="Calibri"/>
          <w:b w:val="false"/>
          <w:bCs w:val="false"/>
          <w:color w:val="000000"/>
          <w:sz w:val="12"/>
          <w:u w:val="none"/>
          <w:shd w:fill="auto" w:val="clear"/>
        </w:rPr>
        <w:t>5</w:t>
      </w:r>
      <w:r>
        <w:rPr>
          <w:rFonts w:ascii="Calibri" w:hAnsi="Calibri"/>
          <w:b w:val="false"/>
          <w:bCs w:val="false"/>
          <w:color w:val="000000"/>
          <w:sz w:val="12"/>
          <w:u w:val="none"/>
          <w:shd w:fill="auto" w:val="clear"/>
        </w:rPr>
        <w:t>, seção VIII, subseção I, capítulo XX, do Prov. CG 58/89 – Normas de Serviço da E. Corregedoria Geral da Justiça do Estado de São Paulo: Todas as certidões deverão ser extraídas na Comarca da situação do imóvel e, se distintas, naquelas onde domiciliadas as pessoas supramencionadas, ou se for pessoa jurídica, apenas na comarca da sua sede,</w:t>
      </w:r>
      <w:r>
        <w:rPr>
          <w:rFonts w:ascii="Calibri" w:hAnsi="Calibri"/>
          <w:b/>
          <w:bCs w:val="false"/>
          <w:color w:val="000000"/>
          <w:sz w:val="12"/>
          <w:u w:val="single"/>
          <w:shd w:fill="auto" w:val="clear"/>
        </w:rPr>
        <w:t xml:space="preserve"> exigindo-se que não tenham sido expedidas há mais de 6 (seis) meses.</w:t>
      </w:r>
    </w:p>
    <w:p>
      <w:pPr>
        <w:pStyle w:val="Normal"/>
        <w:spacing w:lineRule="auto" w:line="276"/>
        <w:jc w:val="both"/>
        <w:rPr>
          <w:rFonts w:ascii="Calibri" w:hAnsi="Calibri"/>
          <w:b/>
          <w:b/>
          <w:color w:val="000000"/>
          <w:sz w:val="22"/>
          <w:u w:val="none"/>
          <w:shd w:fill="auto" w:val="clear"/>
        </w:rPr>
      </w:pPr>
      <w:r>
        <w:rPr>
          <w:rFonts w:ascii="Calibri" w:hAnsi="Calibri"/>
          <w:b/>
          <w:color w:val="000000"/>
          <w:sz w:val="22"/>
          <w:u w:val="none"/>
          <w:shd w:fill="auto" w:val="clear"/>
        </w:rPr>
      </w:r>
    </w:p>
    <w:p>
      <w:pPr>
        <w:pStyle w:val="Normal"/>
        <w:spacing w:lineRule="auto" w:line="276"/>
        <w:jc w:val="both"/>
        <w:rPr>
          <w:rFonts w:ascii="Calibri" w:hAnsi="Calibri"/>
          <w:color w:val="000000"/>
          <w:shd w:fill="auto" w:val="clear"/>
        </w:rPr>
      </w:pPr>
      <w:r>
        <w:rPr>
          <w:rFonts w:ascii="Calibri" w:hAnsi="Calibri"/>
          <w:b/>
          <w:color w:val="000000"/>
          <w:sz w:val="22"/>
          <w:u w:val="none"/>
          <w:shd w:fill="auto" w:val="clear"/>
        </w:rPr>
        <w:t xml:space="preserve">d) </w:t>
      </w:r>
      <w:r>
        <w:rPr>
          <w:rFonts w:ascii="Calibri" w:hAnsi="Calibri"/>
          <w:b/>
          <w:color w:val="000000"/>
          <w:sz w:val="22"/>
          <w:u w:val="none"/>
          <w:shd w:fill="auto" w:val="clear"/>
        </w:rPr>
        <w:t xml:space="preserve"> </w:t>
      </w:r>
      <w:r>
        <w:rPr>
          <w:rFonts w:ascii="Calibri" w:hAnsi="Calibri"/>
          <w:b w:val="false"/>
          <w:bCs w:val="false"/>
          <w:color w:val="000000"/>
          <w:sz w:val="21"/>
          <w:szCs w:val="21"/>
          <w:u w:val="none"/>
          <w:shd w:fill="auto" w:val="clear"/>
        </w:rPr>
        <w:t xml:space="preserve">A eventual </w:t>
      </w:r>
      <w:r>
        <w:rPr>
          <w:rFonts w:ascii="Calibri" w:hAnsi="Calibri"/>
          <w:b/>
          <w:bCs/>
          <w:color w:val="000000"/>
          <w:sz w:val="21"/>
          <w:szCs w:val="21"/>
          <w:u w:val="single"/>
          <w:shd w:fill="auto" w:val="clear"/>
        </w:rPr>
        <w:t>EXISTÊNCIA DE DISTRIBUIÇÕES DE AÇÕES</w:t>
      </w:r>
      <w:r>
        <w:rPr>
          <w:rFonts w:ascii="Calibri" w:hAnsi="Calibri"/>
          <w:b w:val="false"/>
          <w:bCs w:val="false"/>
          <w:color w:val="000000"/>
          <w:sz w:val="21"/>
          <w:szCs w:val="21"/>
          <w:u w:val="single"/>
          <w:shd w:fill="auto" w:val="clear"/>
        </w:rPr>
        <w:t xml:space="preserve"> </w:t>
      </w:r>
      <w:r>
        <w:rPr>
          <w:rFonts w:ascii="Calibri" w:hAnsi="Calibri"/>
          <w:b w:val="false"/>
          <w:bCs w:val="false"/>
          <w:color w:val="000000"/>
          <w:sz w:val="21"/>
          <w:szCs w:val="21"/>
          <w:u w:val="none"/>
          <w:shd w:fill="auto" w:val="clear"/>
        </w:rPr>
        <w:t xml:space="preserve">deverá ser complementada por </w:t>
      </w:r>
      <w:r>
        <w:rPr>
          <w:rFonts w:ascii="Calibri" w:hAnsi="Calibri"/>
          <w:b/>
          <w:bCs/>
          <w:color w:val="000000"/>
          <w:sz w:val="21"/>
          <w:szCs w:val="21"/>
          <w:u w:val="none"/>
          <w:shd w:fill="auto" w:val="clear"/>
        </w:rPr>
        <w:t>CERTIDÃO DE OBJETO E PÉ</w:t>
      </w:r>
      <w:r>
        <w:rPr>
          <w:rFonts w:ascii="Calibri" w:hAnsi="Calibri"/>
          <w:b w:val="false"/>
          <w:bCs w:val="false"/>
          <w:color w:val="000000"/>
          <w:sz w:val="21"/>
          <w:szCs w:val="21"/>
          <w:u w:val="none"/>
          <w:shd w:fill="auto" w:val="clear"/>
        </w:rPr>
        <w:t>, sendo aconselhável, para maiores esclarecimentos, ser acompanhada de cópias autenticadas pelos respectivos cartórios judiciais, das principais peças do processo, permitindo aferição de eventual segurança do juízo, ou quando o tribunal correspondente fornecer esta informação por meio eletrônico cuja autenticidade possa ser confirmada pelo oficial ou seu proposto autorizado *.</w:t>
      </w:r>
    </w:p>
    <w:p>
      <w:pPr>
        <w:pStyle w:val="Normal"/>
        <w:spacing w:lineRule="auto" w:line="276"/>
        <w:ind w:left="0" w:right="0" w:hanging="0"/>
        <w:jc w:val="both"/>
        <w:rPr>
          <w:rFonts w:ascii="Calibri" w:hAnsi="Calibri"/>
          <w:color w:val="000000"/>
          <w:sz w:val="22"/>
          <w:u w:val="none"/>
          <w:shd w:fill="auto" w:val="clear"/>
        </w:rPr>
      </w:pPr>
      <w:r>
        <w:rPr>
          <w:rFonts w:ascii="Calibri" w:hAnsi="Calibri"/>
          <w:color w:val="000000"/>
          <w:sz w:val="22"/>
          <w:u w:val="none"/>
          <w:shd w:fill="auto" w:val="clear"/>
        </w:rPr>
        <w:t>_____________</w:t>
      </w:r>
    </w:p>
    <w:p>
      <w:pPr>
        <w:pStyle w:val="Normal"/>
        <w:spacing w:lineRule="auto" w:line="276"/>
        <w:ind w:left="0" w:right="0" w:hanging="0"/>
        <w:jc w:val="both"/>
        <w:rPr>
          <w:rFonts w:ascii="Calibri" w:hAnsi="Calibri"/>
          <w:color w:val="000000"/>
          <w:sz w:val="14"/>
          <w:szCs w:val="14"/>
          <w:shd w:fill="auto" w:val="clear"/>
        </w:rPr>
      </w:pPr>
      <w:r>
        <w:rPr>
          <w:rFonts w:ascii="Calibri" w:hAnsi="Calibri"/>
          <w:color w:val="000000"/>
          <w:sz w:val="14"/>
          <w:szCs w:val="14"/>
          <w:u w:val="none"/>
          <w:shd w:fill="auto" w:val="clear"/>
        </w:rPr>
        <w:t xml:space="preserve">* item </w:t>
      </w:r>
      <w:r>
        <w:rPr>
          <w:rFonts w:ascii="Calibri" w:hAnsi="Calibri"/>
          <w:color w:val="000000"/>
          <w:sz w:val="14"/>
          <w:szCs w:val="14"/>
          <w:u w:val="none"/>
          <w:shd w:fill="auto" w:val="clear"/>
        </w:rPr>
        <w:t>210.3</w:t>
      </w:r>
      <w:r>
        <w:rPr>
          <w:rFonts w:ascii="Calibri" w:hAnsi="Calibri"/>
          <w:color w:val="000000"/>
          <w:sz w:val="14"/>
          <w:szCs w:val="14"/>
          <w:u w:val="none"/>
          <w:shd w:fill="auto" w:val="clear"/>
        </w:rPr>
        <w:t>, seção V</w:t>
      </w:r>
      <w:r>
        <w:rPr>
          <w:rFonts w:ascii="Calibri" w:hAnsi="Calibri"/>
          <w:color w:val="000000"/>
          <w:sz w:val="14"/>
          <w:szCs w:val="14"/>
          <w:u w:val="none"/>
          <w:shd w:fill="auto" w:val="clear"/>
        </w:rPr>
        <w:t>I</w:t>
      </w:r>
      <w:r>
        <w:rPr>
          <w:rFonts w:ascii="Calibri" w:hAnsi="Calibri"/>
          <w:color w:val="000000"/>
          <w:sz w:val="14"/>
          <w:szCs w:val="14"/>
          <w:u w:val="none"/>
          <w:shd w:fill="auto" w:val="clear"/>
        </w:rPr>
        <w:t xml:space="preserve">II, subseção I, capítulo XX, do Prov. CG 58/89 – Normas de Serviço da E. Corregedoria Geral da Justiça do Estado de São Paulo: </w:t>
      </w:r>
      <w:r>
        <w:rPr>
          <w:rFonts w:ascii="Calibri" w:hAnsi="Calibri"/>
          <w:color w:val="000000"/>
          <w:sz w:val="14"/>
          <w:szCs w:val="14"/>
          <w:shd w:fill="auto" w:val="clear"/>
        </w:rPr>
        <w:t>Sempre que das certidões pessoais e reais constar a distribuição de ações cíveis, deve ser exigida certidão complementar, esclarecedora de seu desfecho ou estado atual, salvo quando se tratar de ação que, pela sua própria natureza, desde logo aferida da certidão do distribuidor, não tem qualquer repercussão econômica, ou, de outra parte, relação com o imóvel objeto d</w:t>
      </w:r>
      <w:r>
        <w:rPr>
          <w:rFonts w:ascii="Calibri" w:hAnsi="Calibri"/>
          <w:color w:val="000000"/>
          <w:sz w:val="14"/>
          <w:szCs w:val="14"/>
          <w:shd w:fill="auto" w:val="clear"/>
        </w:rPr>
        <w:t>a</w:t>
      </w:r>
      <w:r>
        <w:rPr>
          <w:rFonts w:ascii="Calibri" w:hAnsi="Calibri"/>
          <w:color w:val="000000"/>
          <w:sz w:val="14"/>
          <w:szCs w:val="14"/>
          <w:shd w:fill="auto" w:val="clear"/>
        </w:rPr>
        <w:t xml:space="preserve"> </w:t>
      </w:r>
      <w:r>
        <w:rPr>
          <w:rFonts w:ascii="Calibri" w:hAnsi="Calibri"/>
          <w:color w:val="000000"/>
          <w:sz w:val="14"/>
          <w:szCs w:val="14"/>
          <w:shd w:fill="auto" w:val="clear"/>
        </w:rPr>
        <w:t>incorporação</w:t>
      </w:r>
      <w:r>
        <w:rPr>
          <w:rFonts w:ascii="Calibri" w:hAnsi="Calibri"/>
          <w:color w:val="000000"/>
          <w:sz w:val="14"/>
          <w:szCs w:val="14"/>
          <w:shd w:fill="auto" w:val="clear"/>
        </w:rPr>
        <w:t xml:space="preserve">. </w:t>
      </w:r>
    </w:p>
    <w:p>
      <w:pPr>
        <w:pStyle w:val="Normal"/>
        <w:spacing w:lineRule="auto" w:line="276"/>
        <w:ind w:left="0" w:right="0" w:hanging="0"/>
        <w:jc w:val="both"/>
        <w:rPr>
          <w:rFonts w:ascii="Calibri" w:hAnsi="Calibri"/>
          <w:b w:val="false"/>
          <w:b w:val="false"/>
          <w:bCs w:val="false"/>
          <w:color w:val="000000"/>
          <w:sz w:val="14"/>
          <w:szCs w:val="14"/>
          <w:u w:val="none"/>
          <w:shd w:fill="auto" w:val="clear"/>
        </w:rPr>
      </w:pPr>
      <w:r>
        <w:rPr>
          <w:rFonts w:ascii="Calibri" w:hAnsi="Calibri"/>
          <w:b w:val="false"/>
          <w:bCs w:val="false"/>
          <w:color w:val="000000"/>
          <w:sz w:val="14"/>
          <w:szCs w:val="14"/>
          <w:u w:val="none"/>
          <w:shd w:fill="auto" w:val="clear"/>
        </w:rPr>
        <w:t xml:space="preserve">*item </w:t>
      </w:r>
      <w:r>
        <w:rPr>
          <w:rFonts w:ascii="Calibri" w:hAnsi="Calibri"/>
          <w:b w:val="false"/>
          <w:bCs w:val="false"/>
          <w:color w:val="000000"/>
          <w:sz w:val="14"/>
          <w:szCs w:val="14"/>
          <w:u w:val="none"/>
          <w:shd w:fill="auto" w:val="clear"/>
        </w:rPr>
        <w:t>210</w:t>
      </w:r>
      <w:r>
        <w:rPr>
          <w:rFonts w:ascii="Calibri" w:hAnsi="Calibri"/>
          <w:b w:val="false"/>
          <w:bCs w:val="false"/>
          <w:color w:val="000000"/>
          <w:sz w:val="14"/>
          <w:szCs w:val="14"/>
          <w:u w:val="none"/>
          <w:shd w:fill="auto" w:val="clear"/>
        </w:rPr>
        <w:t>.</w:t>
      </w:r>
      <w:r>
        <w:rPr>
          <w:rFonts w:ascii="Calibri" w:hAnsi="Calibri"/>
          <w:b w:val="false"/>
          <w:bCs w:val="false"/>
          <w:color w:val="000000"/>
          <w:sz w:val="14"/>
          <w:szCs w:val="14"/>
          <w:u w:val="none"/>
          <w:shd w:fill="auto" w:val="clear"/>
        </w:rPr>
        <w:t>4</w:t>
      </w:r>
      <w:r>
        <w:rPr>
          <w:rFonts w:ascii="Calibri" w:hAnsi="Calibri"/>
          <w:b w:val="false"/>
          <w:bCs w:val="false"/>
          <w:color w:val="000000"/>
          <w:sz w:val="14"/>
          <w:szCs w:val="14"/>
          <w:u w:val="none"/>
          <w:shd w:fill="auto" w:val="clear"/>
        </w:rPr>
        <w:t>, seção V</w:t>
      </w:r>
      <w:r>
        <w:rPr>
          <w:rFonts w:ascii="Calibri" w:hAnsi="Calibri"/>
          <w:b w:val="false"/>
          <w:bCs w:val="false"/>
          <w:color w:val="000000"/>
          <w:sz w:val="14"/>
          <w:szCs w:val="14"/>
          <w:u w:val="none"/>
          <w:shd w:fill="auto" w:val="clear"/>
        </w:rPr>
        <w:t>I</w:t>
      </w:r>
      <w:r>
        <w:rPr>
          <w:rFonts w:ascii="Calibri" w:hAnsi="Calibri"/>
          <w:b w:val="false"/>
          <w:bCs w:val="false"/>
          <w:color w:val="000000"/>
          <w:sz w:val="14"/>
          <w:szCs w:val="14"/>
          <w:u w:val="none"/>
          <w:shd w:fill="auto" w:val="clear"/>
        </w:rPr>
        <w:t>II, subseção I, capítulo XX, do Prov. CG 58/89 – Normas de Serviço da E. Corregedoria Geral da Justiça do Estado de São Paulo: A certidão esclarecedora poderá ser substituída por cópias autenticadas das partes mais importantes do processo ou por print do andamento da ação.</w:t>
      </w:r>
    </w:p>
    <w:p>
      <w:pPr>
        <w:pStyle w:val="Normal"/>
        <w:spacing w:lineRule="auto" w:line="276"/>
        <w:ind w:left="0" w:right="0" w:hanging="0"/>
        <w:jc w:val="both"/>
        <w:rPr>
          <w:rFonts w:ascii="Calibri" w:hAnsi="Calibri"/>
          <w:b/>
          <w:b/>
          <w:color w:val="000000"/>
          <w:sz w:val="22"/>
          <w:u w:val="none"/>
          <w:shd w:fill="auto" w:val="clear"/>
        </w:rPr>
      </w:pPr>
      <w:r>
        <w:rPr>
          <w:rFonts w:ascii="Calibri" w:hAnsi="Calibri"/>
          <w:b/>
          <w:color w:val="000000"/>
          <w:sz w:val="22"/>
          <w:u w:val="none"/>
          <w:shd w:fill="auto" w:val="clear"/>
        </w:rPr>
      </w:r>
    </w:p>
    <w:p>
      <w:pPr>
        <w:pStyle w:val="Normal"/>
        <w:spacing w:lineRule="auto" w:line="276"/>
        <w:ind w:left="0" w:right="0" w:hanging="0"/>
        <w:jc w:val="both"/>
        <w:rPr>
          <w:rFonts w:ascii="Calibri" w:hAnsi="Calibri"/>
          <w:color w:val="000000"/>
          <w:shd w:fill="auto" w:val="clear"/>
        </w:rPr>
      </w:pPr>
      <w:r>
        <w:rPr>
          <w:rFonts w:ascii="Calibri" w:hAnsi="Calibri"/>
          <w:b/>
          <w:color w:val="000000"/>
          <w:sz w:val="22"/>
          <w:u w:val="none"/>
          <w:shd w:fill="auto" w:val="clear"/>
        </w:rPr>
        <w:t xml:space="preserve">e) </w:t>
      </w:r>
      <w:r>
        <w:rPr>
          <w:rFonts w:ascii="Calibri" w:hAnsi="Calibri"/>
          <w:b/>
          <w:color w:val="000000"/>
          <w:sz w:val="22"/>
          <w:u w:val="none"/>
          <w:shd w:fill="auto" w:val="clear"/>
        </w:rPr>
        <w:t xml:space="preserve">  EXECUTIVOS FISCAIS MUNICIPAIS: </w:t>
      </w:r>
      <w:r>
        <w:rPr>
          <w:rFonts w:ascii="Calibri" w:hAnsi="Calibri"/>
          <w:b w:val="false"/>
          <w:bCs w:val="false"/>
          <w:color w:val="000000"/>
          <w:sz w:val="22"/>
          <w:u w:val="none"/>
          <w:shd w:fill="auto" w:val="clear"/>
        </w:rPr>
        <w:t xml:space="preserve">A existência de distribuições de </w:t>
      </w:r>
      <w:r>
        <w:rPr>
          <w:rFonts w:ascii="Calibri" w:hAnsi="Calibri"/>
          <w:b/>
          <w:bCs/>
          <w:color w:val="000000"/>
          <w:sz w:val="22"/>
          <w:u w:val="single"/>
          <w:shd w:fill="auto" w:val="clear"/>
        </w:rPr>
        <w:t>execuções fiscais municipais</w:t>
      </w:r>
      <w:r>
        <w:rPr>
          <w:rFonts w:ascii="Calibri" w:hAnsi="Calibri"/>
          <w:b w:val="false"/>
          <w:bCs w:val="false"/>
          <w:color w:val="000000"/>
          <w:sz w:val="22"/>
          <w:u w:val="none"/>
          <w:shd w:fill="auto" w:val="clear"/>
        </w:rPr>
        <w:t xml:space="preserve"> contra o proprietário ou antecessores poderá ser esclarecida por certidão do município esclarecendo acerca da correspondência do número do processo judicial, certidão de dívida ativa correspondente e número do CPD do imóvel objeto da respectiva obrigação </w:t>
      </w:r>
      <w:r>
        <w:rPr>
          <w:rFonts w:ascii="Calibri" w:hAnsi="Calibri"/>
          <w:b w:val="false"/>
          <w:bCs w:val="false"/>
          <w:i/>
          <w:iCs/>
          <w:color w:val="000000"/>
          <w:sz w:val="22"/>
          <w:u w:val="none"/>
          <w:shd w:fill="auto" w:val="clear"/>
        </w:rPr>
        <w:t>propter rem</w:t>
      </w:r>
      <w:r>
        <w:rPr>
          <w:rFonts w:ascii="Calibri" w:hAnsi="Calibri"/>
          <w:b w:val="false"/>
          <w:bCs w:val="false"/>
          <w:color w:val="000000"/>
          <w:sz w:val="22"/>
          <w:u w:val="none"/>
          <w:shd w:fill="auto" w:val="clear"/>
        </w:rPr>
        <w:t xml:space="preserve">, ficando dispensadas as certidões de objeto e pé. </w:t>
      </w:r>
    </w:p>
    <w:p>
      <w:pPr>
        <w:pStyle w:val="Normal"/>
        <w:spacing w:lineRule="auto" w:line="276" w:before="0" w:after="140"/>
        <w:jc w:val="both"/>
        <w:rPr>
          <w:rFonts w:ascii="Calibri" w:hAnsi="Calibri"/>
          <w:b w:val="false"/>
          <w:b w:val="false"/>
          <w:bCs w:val="false"/>
          <w:i w:val="false"/>
          <w:i w:val="false"/>
          <w:iCs w:val="false"/>
          <w:caps w:val="false"/>
          <w:smallCaps w:val="false"/>
          <w:color w:val="000000"/>
          <w:spacing w:val="0"/>
          <w:sz w:val="22"/>
          <w:szCs w:val="12"/>
          <w:u w:val="none"/>
          <w:shd w:fill="auto" w:val="clear"/>
        </w:rPr>
      </w:pPr>
      <w:r>
        <w:rPr>
          <w:rFonts w:ascii="Calibri" w:hAnsi="Calibri"/>
          <w:b w:val="false"/>
          <w:bCs w:val="false"/>
          <w:i w:val="false"/>
          <w:iCs w:val="false"/>
          <w:caps w:val="false"/>
          <w:smallCaps w:val="false"/>
          <w:color w:val="000000"/>
          <w:spacing w:val="0"/>
          <w:sz w:val="22"/>
          <w:szCs w:val="12"/>
          <w:u w:val="none"/>
          <w:shd w:fill="auto" w:val="clear"/>
        </w:rPr>
      </w:r>
    </w:p>
    <w:p>
      <w:pPr>
        <w:pStyle w:val="Normal"/>
        <w:spacing w:lineRule="auto" w:line="276" w:before="0" w:after="140"/>
        <w:jc w:val="both"/>
        <w:rPr>
          <w:rFonts w:ascii="Calibri" w:hAnsi="Calibri"/>
          <w:b/>
          <w:b/>
          <w:bCs/>
          <w:color w:val="000000"/>
          <w:sz w:val="22"/>
          <w:u w:val="none"/>
          <w:shd w:fill="DDA0DD" w:val="clear"/>
        </w:rPr>
      </w:pPr>
      <w:r>
        <w:rPr>
          <w:rFonts w:ascii="Calibri" w:hAnsi="Calibri"/>
          <w:b/>
          <w:bCs/>
          <w:i w:val="false"/>
          <w:iCs w:val="false"/>
          <w:caps w:val="false"/>
          <w:smallCaps w:val="false"/>
          <w:color w:val="000000"/>
          <w:spacing w:val="0"/>
          <w:sz w:val="22"/>
          <w:szCs w:val="12"/>
          <w:u w:val="none"/>
          <w:shd w:fill="DDA0DD" w:val="clear"/>
        </w:rPr>
        <w:t>I</w:t>
      </w:r>
      <w:r>
        <w:rPr>
          <w:rFonts w:ascii="Calibri" w:hAnsi="Calibri"/>
          <w:b/>
          <w:bCs/>
          <w:i w:val="false"/>
          <w:iCs w:val="false"/>
          <w:caps w:val="false"/>
          <w:smallCaps w:val="false"/>
          <w:color w:val="000000"/>
          <w:spacing w:val="0"/>
          <w:sz w:val="22"/>
          <w:szCs w:val="12"/>
          <w:u w:val="none"/>
          <w:shd w:fill="DDA0DD" w:val="clear"/>
        </w:rPr>
        <w:t>V. QUADROS ABNT NBR 12.721/2006:’</w:t>
      </w:r>
    </w:p>
    <w:p>
      <w:pPr>
        <w:pStyle w:val="Normal"/>
        <w:spacing w:lineRule="auto" w:line="276" w:before="0" w:after="140"/>
        <w:jc w:val="both"/>
        <w:rPr>
          <w:rFonts w:ascii="Calibri" w:hAnsi="Calibri"/>
          <w:color w:val="000000"/>
          <w:sz w:val="22"/>
          <w:u w:val="none"/>
        </w:rPr>
      </w:pPr>
      <w:r>
        <w:rPr>
          <w:rFonts w:ascii="Calibri" w:hAnsi="Calibri"/>
          <w:b w:val="false"/>
          <w:bCs w:val="false"/>
          <w:i w:val="false"/>
          <w:iCs w:val="false"/>
          <w:caps w:val="false"/>
          <w:smallCaps w:val="false"/>
          <w:color w:val="000000"/>
          <w:spacing w:val="0"/>
          <w:sz w:val="22"/>
          <w:szCs w:val="12"/>
          <w:u w:val="none"/>
          <w:shd w:fill="auto" w:val="clear"/>
        </w:rPr>
        <w:t xml:space="preserve">Apresentar </w:t>
      </w:r>
      <w:r>
        <w:rPr>
          <w:rFonts w:ascii="Calibri" w:hAnsi="Calibri"/>
          <w:color w:val="000000"/>
          <w:sz w:val="22"/>
          <w:u w:val="none"/>
        </w:rPr>
        <w:t>o quadro de áreas ABNT NBR 12.721/2006  assinado pelo</w:t>
      </w:r>
      <w:r>
        <w:rPr>
          <w:rFonts w:ascii="Calibri" w:hAnsi="Calibri"/>
          <w:b/>
          <w:bCs/>
          <w:color w:val="000000"/>
          <w:sz w:val="22"/>
          <w:u w:val="none"/>
        </w:rPr>
        <w:t xml:space="preserve"> profissional responsável</w:t>
      </w:r>
      <w:r>
        <w:rPr>
          <w:rFonts w:ascii="Calibri" w:hAnsi="Calibri"/>
          <w:color w:val="000000"/>
          <w:sz w:val="22"/>
          <w:u w:val="none"/>
        </w:rPr>
        <w:t xml:space="preserve"> e pelos </w:t>
      </w:r>
      <w:r>
        <w:rPr>
          <w:rFonts w:ascii="Calibri" w:hAnsi="Calibri"/>
          <w:b/>
          <w:bCs/>
          <w:color w:val="000000"/>
          <w:sz w:val="22"/>
          <w:u w:val="none"/>
        </w:rPr>
        <w:t xml:space="preserve">representantes legais da proprietária </w:t>
      </w:r>
      <w:r>
        <w:rPr>
          <w:rFonts w:ascii="Calibri" w:hAnsi="Calibri"/>
          <w:b/>
          <w:bCs/>
          <w:color w:val="000000"/>
          <w:sz w:val="22"/>
          <w:u w:val="single"/>
        </w:rPr>
        <w:t xml:space="preserve">(com firmas reconhecidas) </w:t>
      </w:r>
      <w:r>
        <w:rPr>
          <w:rFonts w:ascii="Calibri" w:hAnsi="Calibri"/>
          <w:b/>
          <w:bCs/>
          <w:color w:val="000000"/>
          <w:sz w:val="22"/>
          <w:u w:val="single"/>
        </w:rPr>
        <w:t xml:space="preserve">devidamente atualizado, </w:t>
      </w:r>
      <w:r>
        <w:rPr>
          <w:rFonts w:ascii="Calibri" w:hAnsi="Calibri"/>
          <w:b w:val="false"/>
          <w:bCs/>
          <w:color w:val="000000"/>
          <w:sz w:val="22"/>
          <w:u w:val="none"/>
        </w:rPr>
        <w:t xml:space="preserve">tomando-se por base o custo por metro quadrado conforme índice do SINDUSCON </w:t>
      </w:r>
      <w:r>
        <w:rPr>
          <w:rFonts w:ascii="Calibri" w:hAnsi="Calibri"/>
          <w:b/>
          <w:bCs/>
          <w:color w:val="000000"/>
          <w:sz w:val="22"/>
          <w:u w:val="single"/>
        </w:rPr>
        <w:t xml:space="preserve">do mês em for apresentado para registro </w:t>
      </w:r>
      <w:r>
        <w:rPr>
          <w:rFonts w:ascii="Calibri" w:hAnsi="Calibri"/>
          <w:b w:val="false"/>
          <w:bCs w:val="false"/>
          <w:color w:val="000000"/>
          <w:sz w:val="22"/>
          <w:u w:val="none"/>
        </w:rPr>
        <w:t>(quadro III).</w:t>
      </w:r>
    </w:p>
    <w:p>
      <w:pPr>
        <w:pStyle w:val="Normal"/>
        <w:jc w:val="both"/>
        <w:rPr>
          <w:rFonts w:ascii="Calibri" w:hAnsi="Calibri"/>
          <w:b w:val="false"/>
          <w:b w:val="false"/>
          <w:bCs w:val="false"/>
          <w:i w:val="false"/>
          <w:i w:val="false"/>
          <w:iCs w:val="false"/>
          <w:caps w:val="false"/>
          <w:smallCaps w:val="false"/>
          <w:color w:val="000000"/>
          <w:spacing w:val="0"/>
          <w:sz w:val="22"/>
          <w:szCs w:val="12"/>
          <w:u w:val="none"/>
          <w:shd w:fill="auto" w:val="clear"/>
        </w:rPr>
      </w:pPr>
      <w:r>
        <w:rPr>
          <w:rFonts w:ascii="Calibri" w:hAnsi="Calibri"/>
          <w:b w:val="false"/>
          <w:bCs w:val="false"/>
          <w:i w:val="false"/>
          <w:iCs w:val="false"/>
          <w:caps w:val="false"/>
          <w:smallCaps w:val="false"/>
          <w:color w:val="000000"/>
          <w:spacing w:val="0"/>
          <w:sz w:val="22"/>
          <w:szCs w:val="12"/>
          <w:u w:val="none"/>
          <w:shd w:fill="auto" w:val="clear"/>
        </w:rPr>
      </w:r>
    </w:p>
    <w:sectPr>
      <w:type w:val="nextPage"/>
      <w:pgSz w:w="11906" w:h="16838"/>
      <w:pgMar w:left="1134" w:right="1134" w:header="0" w:top="1134" w:footer="0" w:bottom="1134" w:gutter="0"/>
      <w:pgNumType w:fmt="decimal"/>
      <w:formProt w:val="false"/>
      <w:textDirection w:val="lrTb"/>
      <w:docGrid w:type="default" w:linePitch="312"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utor desconhecido" w:date="2019-11-21T15:27:29Z" w:initials="">
    <w:p>
      <w:r>
        <w:rPr>
          <w:rFonts w:ascii="Calibri" w:hAnsi="Calibri" w:eastAsia="SimSun" w:cs="Mangal"/>
          <w:b w:val="false"/>
          <w:bCs w:val="false"/>
          <w:i w:val="false"/>
          <w:iCs w:val="false"/>
          <w:strike w:val="false"/>
          <w:dstrike w:val="false"/>
          <w:outline w:val="false"/>
          <w:shadow w:val="false"/>
          <w:emboss w:val="false"/>
          <w:imprint w:val="false"/>
          <w:color w:val="000000"/>
          <w:spacing w:val="0"/>
          <w:w w:val="100"/>
          <w:kern w:val="2"/>
          <w:position w:val="0"/>
          <w:sz w:val="20"/>
          <w:szCs w:val="24"/>
          <w:u w:val="none"/>
          <w:vertAlign w:val="baseline"/>
          <w:em w:val="none"/>
          <w:lang w:val="pt-BR" w:eastAsia="zh-CN" w:bidi="hi-IN"/>
        </w:rPr>
        <w:t>Apresentar CDA, quando da existência de ações fiscais sem constar que trata-se de IPTU.</w:t>
      </w:r>
    </w:p>
  </w:comment>
  <w:comment w:id="1" w:author="Autor desconhecido" w:date="2017-11-15T16:38:52Z" w:initials="">
    <w:p>
      <w:r>
        <w:rPr>
          <w:rFonts w:ascii="Liberation Serif" w:hAnsi="Liberation Serif" w:eastAsia="DejaVu Sans" w:cs="Arial"/>
          <w:kern w:val="0"/>
          <w:sz w:val="24"/>
          <w:lang w:val="en-US" w:eastAsia="en-US" w:bidi="en-US"/>
        </w:rPr>
        <w:t xml:space="preserve">Fazer alterações </w:t>
      </w:r>
    </w:p>
  </w:comment>
  <w:comment w:id="2" w:author="Autor desconhecido" w:date="2020-07-10T10:43:27Z" w:initials="">
    <w:p>
      <w:r>
        <w:rPr>
          <w:rFonts w:ascii="Calibri" w:hAnsi="Calibri" w:eastAsia="SimSun" w:cs="Mangal"/>
          <w:b w:val="false"/>
          <w:bCs w:val="false"/>
          <w:i w:val="false"/>
          <w:iCs w:val="false"/>
          <w:caps w:val="false"/>
          <w:smallCaps w:val="false"/>
          <w:strike w:val="false"/>
          <w:dstrike w:val="false"/>
          <w:outline w:val="false"/>
          <w:shadow w:val="false"/>
          <w:emboss w:val="false"/>
          <w:imprint w:val="false"/>
          <w:color w:val="FF1493"/>
          <w:spacing w:val="0"/>
          <w:w w:val="100"/>
          <w:kern w:val="2"/>
          <w:position w:val="0"/>
          <w:sz w:val="20"/>
          <w:szCs w:val="24"/>
          <w:u w:val="none"/>
          <w:vertAlign w:val="baseline"/>
          <w:em w:val="none"/>
          <w:lang w:eastAsia="zh-CN" w:val="pt-BR" w:bidi="hi-IN"/>
        </w:rPr>
        <w:t>BASE DE CÁLCULO para cobrança da averbação de REVALIDAÇÃO:</w:t>
      </w:r>
      <w:r>
        <w:rPr>
          <w:rFonts w:ascii="Calibri" w:hAnsi="Calibri" w:eastAsia="SimSun" w:cs="Mang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eastAsia="zh-CN" w:val="pt-BR" w:bidi="hi-IN"/>
        </w:rPr>
        <w:t xml:space="preserve"> custo global da construção do quadro de áreas + valor de aquisição do terreno</w:t>
      </w:r>
    </w:p>
  </w:comment>
  <w:comment w:id="3" w:author="Autor desconhecido" w:date="2019-11-21T15:27:29Z" w:initials="">
    <w:p>
      <w:r>
        <w:rPr>
          <w:rFonts w:ascii="Calibri" w:hAnsi="Calibri" w:eastAsia="SimSun" w:cs="Mangal"/>
          <w:b w:val="false"/>
          <w:bCs w:val="false"/>
          <w:i w:val="false"/>
          <w:iCs w:val="false"/>
          <w:strike w:val="false"/>
          <w:dstrike w:val="false"/>
          <w:outline w:val="false"/>
          <w:shadow w:val="false"/>
          <w:emboss w:val="false"/>
          <w:imprint w:val="false"/>
          <w:color w:val="000000"/>
          <w:spacing w:val="0"/>
          <w:w w:val="100"/>
          <w:kern w:val="2"/>
          <w:position w:val="0"/>
          <w:sz w:val="20"/>
          <w:szCs w:val="24"/>
          <w:u w:val="none"/>
          <w:vertAlign w:val="baseline"/>
          <w:em w:val="none"/>
          <w:lang w:val="pt-BR" w:eastAsia="zh-CN" w:bidi="hi-IN"/>
        </w:rPr>
        <w:t>Apresentar CDA, quando da existência de ações fiscais sem constar que trata-se de IPTU.</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variable"/>
  </w:font>
  <w:font w:name="Arial">
    <w:charset w:val="01"/>
    <w:family w:val="swiss"/>
    <w:pitch w:val="default"/>
  </w:font>
  <w:font w:name="Calibri">
    <w:charset w:val="01"/>
    <w:family w:val="swiss"/>
    <w:pitch w:val="variable"/>
  </w:font>
</w:fonts>
</file>

<file path=word/settings.xml><?xml version="1.0" encoding="utf-8"?>
<w:settings xmlns:w="http://schemas.openxmlformats.org/wordprocessingml/2006/main">
  <w:zoom w:percent="110"/>
  <w:defaultTabStop w:val="10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kern w:val="2"/>
        <w:sz w:val="22"/>
        <w:szCs w:val="24"/>
        <w:lang w:val="pt-B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Calibri" w:hAnsi="Calibri" w:eastAsia="SimSun" w:cs="Mangal"/>
      <w:color w:val="auto"/>
      <w:kern w:val="2"/>
      <w:sz w:val="22"/>
      <w:szCs w:val="24"/>
      <w:lang w:val="pt-BR" w:eastAsia="zh-CN" w:bidi="hi-IN"/>
    </w:rPr>
  </w:style>
  <w:style w:type="character" w:styleId="InternetLink">
    <w:name w:val="Hyperlink"/>
    <w:rPr>
      <w:color w:val="000080"/>
      <w:u w:val="single"/>
      <w:lang w:val="zxx" w:eastAsia="zxx" w:bidi="zxx"/>
    </w:rPr>
  </w:style>
  <w:style w:type="character" w:styleId="NumberingSymbols">
    <w:name w:val="Numbering Symbols"/>
    <w:qFormat/>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Title">
    <w:name w:val="Title"/>
    <w:basedOn w:val="Normal"/>
    <w:next w:val="TextBody"/>
    <w:qFormat/>
    <w:pPr>
      <w:keepNext w:val="true"/>
      <w:spacing w:before="240" w:after="120"/>
    </w:pPr>
    <w:rPr>
      <w:rFonts w:ascii="Liberation Sans" w:hAnsi="Liberation Sans" w:eastAsia="Microsoft YaHei" w:cs="Mangal"/>
      <w:sz w:val="28"/>
      <w:szCs w:val="28"/>
    </w:rPr>
  </w:style>
  <w:style w:type="paragraph" w:styleId="Subtitle">
    <w:name w:val="Subtitle"/>
    <w:basedOn w:val="Title"/>
    <w:next w:val="TextBody"/>
    <w:qFormat/>
    <w:pPr>
      <w:jc w:val="center"/>
    </w:pPr>
    <w:rPr>
      <w:i/>
      <w:iCs/>
      <w:sz w:val="28"/>
      <w:szCs w:val="28"/>
    </w:rPr>
  </w:style>
  <w:style w:type="paragraph" w:styleId="List">
    <w:name w:val="List"/>
    <w:basedOn w:val="TextBody"/>
    <w:pPr/>
    <w:rPr>
      <w:rFonts w:ascii="Calibri" w:hAnsi="Calibri" w:cs="Mangal"/>
      <w:sz w:val="24"/>
    </w:rPr>
  </w:style>
  <w:style w:type="paragraph" w:styleId="Caption">
    <w:name w:val="Caption"/>
    <w:basedOn w:val="Normal"/>
    <w:qFormat/>
    <w:pPr>
      <w:suppressLineNumbers/>
      <w:spacing w:before="120" w:after="120"/>
    </w:pPr>
    <w:rPr>
      <w:rFonts w:ascii="Calibri" w:hAnsi="Calibri" w:cs="Mangal"/>
      <w:i/>
      <w:iCs/>
      <w:sz w:val="24"/>
      <w:szCs w:val="24"/>
    </w:rPr>
  </w:style>
  <w:style w:type="paragraph" w:styleId="Index">
    <w:name w:val="Index"/>
    <w:basedOn w:val="Normal"/>
    <w:qFormat/>
    <w:pPr>
      <w:suppressLineNumbers/>
    </w:pPr>
    <w:rPr>
      <w:rFonts w:ascii="Calibri" w:hAnsi="Calibri" w:cs="Mangal"/>
      <w:sz w:val="24"/>
    </w:rPr>
  </w:style>
  <w:style w:type="paragraph" w:styleId="DefaultParagraphFont">
    <w:name w:val="Default Paragraph Font"/>
    <w:qFormat/>
    <w:pPr>
      <w:widowControl/>
      <w:kinsoku w:val="true"/>
      <w:overflowPunct w:val="true"/>
      <w:autoSpaceDE w:val="true"/>
      <w:bidi w:val="0"/>
      <w:spacing w:before="0" w:after="0"/>
      <w:ind w:left="0" w:right="0" w:hanging="0"/>
      <w:jc w:val="left"/>
    </w:pPr>
    <w:rPr>
      <w:rFonts w:ascii="Arial" w:hAnsi="Arial" w:eastAsia="Arial" w:cs="Wingdings"/>
      <w:color w:val="auto"/>
      <w:kern w:val="2"/>
      <w:sz w:val="22"/>
      <w:szCs w:val="24"/>
      <w:lang w:val="pt-BR" w:eastAsia="zh-CN" w:bidi="hi-IN"/>
    </w:rPr>
  </w:style>
  <w:style w:type="paragraph" w:styleId="Standard">
    <w:name w:val="Standard"/>
    <w:qFormat/>
    <w:pPr>
      <w:widowControl/>
      <w:kinsoku w:val="true"/>
      <w:overflowPunct w:val="true"/>
      <w:autoSpaceDE w:val="true"/>
      <w:bidi w:val="0"/>
      <w:jc w:val="left"/>
    </w:pPr>
    <w:rPr>
      <w:rFonts w:ascii="Calibri" w:hAnsi="Calibri" w:eastAsia="SimSun" w:cs="Mangal"/>
      <w:color w:val="00000A"/>
      <w:kern w:val="2"/>
      <w:sz w:val="22"/>
      <w:szCs w:val="24"/>
      <w:lang w:val="pt-BR" w:eastAsia="zh-CN" w:bidi="hi-IN"/>
    </w:rPr>
  </w:style>
  <w:style w:type="paragraph" w:styleId="Textbody1">
    <w:name w:val="Text body"/>
    <w:basedOn w:val="Standard"/>
    <w:qFormat/>
    <w:pPr>
      <w:spacing w:lineRule="auto" w:line="288" w:before="0" w:after="140"/>
    </w:pPr>
    <w:rPr/>
  </w:style>
  <w:style w:type="paragraph" w:styleId="Default">
    <w:name w:val="Default"/>
    <w:qFormat/>
    <w:pPr>
      <w:widowControl/>
      <w:kinsoku w:val="true"/>
      <w:overflowPunct w:val="true"/>
      <w:autoSpaceDE w:val="true"/>
      <w:bidi w:val="0"/>
      <w:jc w:val="left"/>
    </w:pPr>
    <w:rPr>
      <w:rFonts w:ascii="Arial" w:hAnsi="Arial" w:eastAsia="SimSun" w:cs="Mangal"/>
      <w:color w:val="000000"/>
      <w:kern w:val="2"/>
      <w:sz w:val="24"/>
      <w:szCs w:val="24"/>
      <w:lang w:val="pt-BR" w:eastAsia="zh-CN" w:bidi="hi-IN"/>
    </w:rPr>
  </w:style>
  <w:style w:type="paragraph" w:styleId="Ttulo1Char">
    <w:name w:val="Título 1 Char"/>
    <w:basedOn w:val="DefaultParagraphFont"/>
    <w:qFormat/>
    <w:pPr>
      <w:spacing w:before="0" w:after="0"/>
      <w:ind w:left="0" w:right="0" w:hanging="0"/>
      <w:jc w:val="left"/>
    </w:pPr>
    <w:rPr>
      <w:b/>
      <w:sz w:val="48"/>
    </w:rPr>
  </w:style>
  <w:style w:type="paragraph" w:styleId="NormalWeb">
    <w:name w:val="Normal (Web)"/>
    <w:qFormat/>
    <w:pPr>
      <w:widowControl/>
      <w:kinsoku w:val="true"/>
      <w:overflowPunct w:val="true"/>
      <w:autoSpaceDE w:val="true"/>
      <w:bidi w:val="0"/>
      <w:spacing w:before="100" w:after="100"/>
      <w:ind w:left="0" w:right="0" w:hanging="0"/>
      <w:jc w:val="left"/>
    </w:pPr>
    <w:rPr>
      <w:rFonts w:ascii="Arial" w:hAnsi="Arial" w:eastAsia="Calibri" w:cs="Wingdings"/>
      <w:color w:val="auto"/>
      <w:kern w:val="2"/>
      <w:sz w:val="24"/>
      <w:szCs w:val="24"/>
      <w:lang w:val="pt-BR" w:eastAsia="zh-CN" w:bidi="hi-IN"/>
    </w:rPr>
  </w:style>
  <w:style w:type="paragraph" w:styleId="Strong">
    <w:name w:val="Strong"/>
    <w:basedOn w:val="DefaultParagraphFont"/>
    <w:qFormat/>
    <w:pPr>
      <w:spacing w:before="0" w:after="0"/>
      <w:ind w:left="0" w:right="0" w:hanging="0"/>
      <w:jc w:val="left"/>
    </w:pPr>
    <w:rPr>
      <w:b/>
      <w:sz w:val="22"/>
    </w:rPr>
  </w:style>
  <w:style w:type="paragraph" w:styleId="Internetlink1">
    <w:name w:val="Hyperlink"/>
    <w:basedOn w:val="DefaultParagraphFont"/>
    <w:qFormat/>
    <w:pPr>
      <w:spacing w:before="0" w:after="0"/>
      <w:ind w:left="0" w:right="0" w:hanging="0"/>
      <w:jc w:val="left"/>
    </w:pPr>
    <w:rPr>
      <w:color w:val="0000FF"/>
      <w:sz w:val="22"/>
      <w:u w:val="single"/>
    </w:rPr>
  </w:style>
  <w:style w:type="paragraph" w:styleId="Pa10">
    <w:name w:val="Pa10"/>
    <w:qFormat/>
    <w:pPr>
      <w:widowControl/>
      <w:kinsoku w:val="true"/>
      <w:overflowPunct w:val="true"/>
      <w:autoSpaceDE w:val="true"/>
      <w:bidi w:val="0"/>
      <w:spacing w:lineRule="atLeast" w:line="201"/>
    </w:pPr>
    <w:rPr>
      <w:rFonts w:ascii="Calibri" w:hAnsi="Calibri" w:eastAsia="SimSun" w:cs="Mangal"/>
      <w:color w:val="auto"/>
      <w:kern w:val="2"/>
      <w:sz w:val="22"/>
      <w:szCs w:val="24"/>
      <w:lang w:val="pt-BR" w:eastAsia="zh-CN" w:bidi="hi-IN"/>
    </w:rPr>
  </w:style>
  <w:style w:type="paragraph" w:styleId="Pa9">
    <w:name w:val="Pa9"/>
    <w:qFormat/>
    <w:pPr>
      <w:widowControl/>
      <w:kinsoku w:val="true"/>
      <w:overflowPunct w:val="true"/>
      <w:autoSpaceDE w:val="true"/>
      <w:bidi w:val="0"/>
      <w:spacing w:lineRule="atLeast" w:line="201"/>
    </w:pPr>
    <w:rPr>
      <w:rFonts w:ascii="Calibri" w:hAnsi="Calibri" w:eastAsia="SimSun" w:cs="Mangal"/>
      <w:color w:val="auto"/>
      <w:kern w:val="2"/>
      <w:sz w:val="22"/>
      <w:szCs w:val="24"/>
      <w:lang w:val="pt-BR" w:eastAsia="zh-CN" w:bidi="hi-IN"/>
    </w:rPr>
  </w:style>
  <w:style w:type="paragraph" w:styleId="Pa11">
    <w:name w:val="Pa11"/>
    <w:qFormat/>
    <w:pPr>
      <w:widowControl/>
      <w:kinsoku w:val="true"/>
      <w:overflowPunct w:val="true"/>
      <w:autoSpaceDE w:val="true"/>
      <w:bidi w:val="0"/>
      <w:spacing w:lineRule="atLeast" w:line="201"/>
    </w:pPr>
    <w:rPr>
      <w:rFonts w:ascii="Calibri" w:hAnsi="Calibri" w:eastAsia="SimSun" w:cs="Mangal"/>
      <w:color w:val="auto"/>
      <w:kern w:val="2"/>
      <w:sz w:val="22"/>
      <w:szCs w:val="24"/>
      <w:lang w:val="pt-B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tificacao@1registropira.com.br" TargetMode="External"/><Relationship Id="rId3" Type="http://schemas.openxmlformats.org/officeDocument/2006/relationships/comments" Target="comment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2598</TotalTime>
  <Pages>13</Pages>
  <Words>7975</Words>
  <Characters>44709</Characters>
  <CharactersWithSpaces>53002</CharactersWithSpaces>
  <Paragraphs>249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2020-01-22T11:53:00Z</dcterms:created>
  <dc:creator/>
  <dc:description/>
  <dc:language>en-US</dc:language>
  <cp:lastModifiedBy/>
  <cp:lastPrinted>2020-01-28T14:33:11Z</cp:lastPrinted>
  <dcterms:modified xsi:type="dcterms:W3CDTF">2020-11-26T16:41:44Z</dcterms:modified>
  <cp:revision>40</cp:revision>
  <dc:subject/>
  <dc:title>CAPÍTULO I</dc:title>
</cp:coreProperties>
</file>